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ADC18C" w14:textId="77777777" w:rsidR="00BB5800" w:rsidRPr="003D2A22" w:rsidRDefault="00BB5800" w:rsidP="00997B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3D2A22">
        <w:rPr>
          <w:rFonts w:ascii="Times New Roman" w:hAnsi="Times New Roman" w:cs="Times New Roman"/>
          <w:b/>
          <w:sz w:val="28"/>
          <w:szCs w:val="28"/>
        </w:rPr>
        <w:t xml:space="preserve">Методические рекомендации </w:t>
      </w:r>
    </w:p>
    <w:p w14:paraId="57E6EF60" w14:textId="70B63E5B" w:rsidR="008A5BDA" w:rsidRDefault="00BB5800" w:rsidP="00997B2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D2A22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997B2F">
        <w:rPr>
          <w:rFonts w:ascii="Times New Roman" w:hAnsi="Times New Roman" w:cs="Times New Roman"/>
          <w:b/>
          <w:sz w:val="28"/>
          <w:szCs w:val="28"/>
        </w:rPr>
        <w:t>признанию просроченной дебиторской задолженности не соответствующей критерию актива (сомнительной</w:t>
      </w:r>
      <w:r w:rsidR="006465DE">
        <w:rPr>
          <w:rFonts w:ascii="Times New Roman" w:hAnsi="Times New Roman" w:cs="Times New Roman"/>
          <w:b/>
          <w:sz w:val="28"/>
          <w:szCs w:val="28"/>
        </w:rPr>
        <w:t xml:space="preserve"> дебиторской задолженности</w:t>
      </w:r>
      <w:r w:rsidR="00997B2F">
        <w:rPr>
          <w:rFonts w:ascii="Times New Roman" w:hAnsi="Times New Roman" w:cs="Times New Roman"/>
          <w:b/>
          <w:sz w:val="28"/>
          <w:szCs w:val="28"/>
        </w:rPr>
        <w:t>)</w:t>
      </w:r>
    </w:p>
    <w:p w14:paraId="539FA6CE" w14:textId="77777777" w:rsidR="00997B2F" w:rsidRDefault="00997B2F" w:rsidP="00997B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864BF7" w14:textId="072CD195" w:rsidR="00A84B79" w:rsidRDefault="002604F8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</w:t>
      </w:r>
      <w:r w:rsidRPr="002604F8">
        <w:rPr>
          <w:rFonts w:ascii="Times New Roman" w:hAnsi="Times New Roman" w:cs="Times New Roman"/>
          <w:sz w:val="28"/>
          <w:szCs w:val="28"/>
        </w:rPr>
        <w:t>по признанию просроченной дебиторской задолженности</w:t>
      </w:r>
      <w:r w:rsidR="006150D7">
        <w:rPr>
          <w:rFonts w:ascii="Times New Roman" w:hAnsi="Times New Roman" w:cs="Times New Roman"/>
          <w:sz w:val="28"/>
          <w:szCs w:val="28"/>
        </w:rPr>
        <w:t>,</w:t>
      </w:r>
      <w:r w:rsidRPr="002604F8">
        <w:rPr>
          <w:rFonts w:ascii="Times New Roman" w:hAnsi="Times New Roman" w:cs="Times New Roman"/>
          <w:sz w:val="28"/>
          <w:szCs w:val="28"/>
        </w:rPr>
        <w:t xml:space="preserve"> не соответствующей критерию актива (сомнительной</w:t>
      </w:r>
      <w:r w:rsidR="007F139D">
        <w:rPr>
          <w:rFonts w:ascii="Times New Roman" w:hAnsi="Times New Roman" w:cs="Times New Roman"/>
          <w:sz w:val="28"/>
          <w:szCs w:val="28"/>
        </w:rPr>
        <w:t xml:space="preserve"> дебиторской задолженност</w:t>
      </w:r>
      <w:r w:rsidR="00504960">
        <w:rPr>
          <w:rFonts w:ascii="Times New Roman" w:hAnsi="Times New Roman" w:cs="Times New Roman"/>
          <w:sz w:val="28"/>
          <w:szCs w:val="28"/>
        </w:rPr>
        <w:t>и</w:t>
      </w:r>
      <w:r w:rsidRPr="002604F8">
        <w:rPr>
          <w:rFonts w:ascii="Times New Roman" w:hAnsi="Times New Roman" w:cs="Times New Roman"/>
          <w:sz w:val="28"/>
          <w:szCs w:val="28"/>
        </w:rPr>
        <w:t>)</w:t>
      </w:r>
      <w:r w:rsidR="00BA518B">
        <w:rPr>
          <w:rFonts w:ascii="Times New Roman" w:hAnsi="Times New Roman" w:cs="Times New Roman"/>
          <w:sz w:val="28"/>
          <w:szCs w:val="28"/>
        </w:rPr>
        <w:t xml:space="preserve"> (далее – Методические рекомендации)</w:t>
      </w:r>
      <w:r w:rsidR="00DE077C">
        <w:rPr>
          <w:rFonts w:ascii="Times New Roman" w:hAnsi="Times New Roman" w:cs="Times New Roman"/>
          <w:sz w:val="28"/>
          <w:szCs w:val="28"/>
        </w:rPr>
        <w:t>,</w:t>
      </w:r>
      <w:r w:rsidRPr="002604F8">
        <w:rPr>
          <w:rFonts w:ascii="Times New Roman" w:hAnsi="Times New Roman" w:cs="Times New Roman"/>
          <w:sz w:val="28"/>
          <w:szCs w:val="28"/>
        </w:rPr>
        <w:t xml:space="preserve"> </w:t>
      </w:r>
      <w:r w:rsidR="00A84B79">
        <w:rPr>
          <w:rFonts w:ascii="Times New Roman" w:hAnsi="Times New Roman" w:cs="Times New Roman"/>
          <w:sz w:val="28"/>
          <w:szCs w:val="28"/>
        </w:rPr>
        <w:t xml:space="preserve">разработаны в целях обеспечения </w:t>
      </w:r>
      <w:r w:rsidR="00A84B79" w:rsidRPr="00A84B79">
        <w:rPr>
          <w:rFonts w:ascii="Times New Roman" w:hAnsi="Times New Roman" w:cs="Times New Roman"/>
          <w:sz w:val="28"/>
          <w:szCs w:val="28"/>
        </w:rPr>
        <w:t>правильного применения един</w:t>
      </w:r>
      <w:r w:rsidR="00A84B79">
        <w:rPr>
          <w:rFonts w:ascii="Times New Roman" w:hAnsi="Times New Roman" w:cs="Times New Roman"/>
          <w:sz w:val="28"/>
          <w:szCs w:val="28"/>
        </w:rPr>
        <w:t>ой</w:t>
      </w:r>
      <w:r w:rsidR="00A84B79" w:rsidRPr="00A84B79">
        <w:rPr>
          <w:rFonts w:ascii="Times New Roman" w:hAnsi="Times New Roman" w:cs="Times New Roman"/>
          <w:sz w:val="28"/>
          <w:szCs w:val="28"/>
        </w:rPr>
        <w:t xml:space="preserve"> методологи</w:t>
      </w:r>
      <w:r w:rsidR="00A84B79">
        <w:rPr>
          <w:rFonts w:ascii="Times New Roman" w:hAnsi="Times New Roman" w:cs="Times New Roman"/>
          <w:sz w:val="28"/>
          <w:szCs w:val="28"/>
        </w:rPr>
        <w:t>и</w:t>
      </w:r>
      <w:r w:rsidR="00A84B79" w:rsidRPr="00A84B79">
        <w:rPr>
          <w:rFonts w:ascii="Times New Roman" w:hAnsi="Times New Roman" w:cs="Times New Roman"/>
          <w:sz w:val="28"/>
          <w:szCs w:val="28"/>
        </w:rPr>
        <w:t xml:space="preserve"> бюджетного учета, бухгалтерского учета государственных (муниципальных) учреждений</w:t>
      </w:r>
      <w:r w:rsidR="00A84B79">
        <w:rPr>
          <w:rFonts w:ascii="Times New Roman" w:hAnsi="Times New Roman" w:cs="Times New Roman"/>
          <w:sz w:val="28"/>
          <w:szCs w:val="28"/>
        </w:rPr>
        <w:t xml:space="preserve"> </w:t>
      </w:r>
      <w:r w:rsidR="00AC1D51">
        <w:rPr>
          <w:rFonts w:ascii="Times New Roman" w:hAnsi="Times New Roman" w:cs="Times New Roman"/>
          <w:sz w:val="28"/>
          <w:szCs w:val="28"/>
        </w:rPr>
        <w:br/>
      </w:r>
      <w:r w:rsidR="00A84B79">
        <w:rPr>
          <w:rFonts w:ascii="Times New Roman" w:hAnsi="Times New Roman" w:cs="Times New Roman"/>
          <w:sz w:val="28"/>
          <w:szCs w:val="28"/>
        </w:rPr>
        <w:t xml:space="preserve">(далее – бухгалтерский учет), </w:t>
      </w:r>
      <w:r w:rsidR="00A84B79" w:rsidRPr="00A84B79">
        <w:rPr>
          <w:rFonts w:ascii="Times New Roman" w:hAnsi="Times New Roman" w:cs="Times New Roman"/>
          <w:sz w:val="28"/>
          <w:szCs w:val="28"/>
        </w:rPr>
        <w:t>составления, представления и утверждения бюджетной отчетности, а также бухгалтерской (финансовой) отчетности государственных (муниципальных) учреждений</w:t>
      </w:r>
      <w:r w:rsidR="00A84B79">
        <w:rPr>
          <w:rFonts w:ascii="Times New Roman" w:hAnsi="Times New Roman" w:cs="Times New Roman"/>
          <w:sz w:val="28"/>
          <w:szCs w:val="28"/>
        </w:rPr>
        <w:t xml:space="preserve"> (далее – бухгалтерская </w:t>
      </w:r>
      <w:r w:rsidR="00F93FD1">
        <w:rPr>
          <w:rFonts w:ascii="Times New Roman" w:hAnsi="Times New Roman" w:cs="Times New Roman"/>
          <w:sz w:val="28"/>
          <w:szCs w:val="28"/>
        </w:rPr>
        <w:t xml:space="preserve">(финансовая) </w:t>
      </w:r>
      <w:r w:rsidR="00A84B79">
        <w:rPr>
          <w:rFonts w:ascii="Times New Roman" w:hAnsi="Times New Roman" w:cs="Times New Roman"/>
          <w:sz w:val="28"/>
          <w:szCs w:val="28"/>
        </w:rPr>
        <w:t xml:space="preserve">отчетность) при: </w:t>
      </w:r>
    </w:p>
    <w:p w14:paraId="59849265" w14:textId="01D18944" w:rsidR="007F139D" w:rsidRDefault="007F139D" w:rsidP="007F13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отражени</w:t>
      </w:r>
      <w:r w:rsidR="00A84B79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A84B79">
        <w:rPr>
          <w:rFonts w:ascii="Times New Roman" w:hAnsi="Times New Roman" w:cs="Times New Roman"/>
          <w:sz w:val="28"/>
          <w:szCs w:val="28"/>
        </w:rPr>
        <w:t>бухгалтерском</w:t>
      </w:r>
      <w:r w:rsidR="00357ACD">
        <w:rPr>
          <w:rFonts w:ascii="Times New Roman" w:hAnsi="Times New Roman" w:cs="Times New Roman"/>
          <w:sz w:val="28"/>
          <w:szCs w:val="28"/>
        </w:rPr>
        <w:t xml:space="preserve"> учет</w:t>
      </w:r>
      <w:r w:rsidR="00A84B79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операций по признанию просроченной дебиторской задолженности</w:t>
      </w:r>
      <w:r w:rsidR="00B50BF4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соответствующей критерию актива (сомнительной дебиторской задолженност</w:t>
      </w:r>
      <w:r w:rsidR="00504960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);</w:t>
      </w:r>
    </w:p>
    <w:p w14:paraId="4DF1119F" w14:textId="1102EE31" w:rsidR="00E81718" w:rsidRDefault="00E81718" w:rsidP="007F13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05E71">
        <w:rPr>
          <w:rFonts w:ascii="Times New Roman" w:hAnsi="Times New Roman" w:cs="Times New Roman"/>
          <w:sz w:val="28"/>
          <w:szCs w:val="28"/>
        </w:rPr>
        <w:t>организации в рамках учетной политики графика документооборота, правил документооборота, включающих</w:t>
      </w:r>
      <w:r w:rsidRPr="00E81718">
        <w:rPr>
          <w:rFonts w:ascii="Times New Roman" w:hAnsi="Times New Roman" w:cs="Times New Roman"/>
          <w:sz w:val="28"/>
          <w:szCs w:val="28"/>
        </w:rPr>
        <w:t xml:space="preserve"> порядок, технологии и сроки составления, передачи (представления) для отражения в бухгалтерском учете первичных (сводных) учетных документов</w:t>
      </w:r>
      <w:r w:rsidR="00357ACD">
        <w:rPr>
          <w:rFonts w:ascii="Times New Roman" w:hAnsi="Times New Roman" w:cs="Times New Roman"/>
          <w:sz w:val="28"/>
          <w:szCs w:val="28"/>
        </w:rPr>
        <w:t xml:space="preserve"> (далее – первичные учетные документы)</w:t>
      </w:r>
      <w:r w:rsidRPr="00E81718">
        <w:rPr>
          <w:rFonts w:ascii="Times New Roman" w:hAnsi="Times New Roman" w:cs="Times New Roman"/>
          <w:sz w:val="28"/>
          <w:szCs w:val="28"/>
        </w:rPr>
        <w:t xml:space="preserve"> в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Pr="00E81718">
        <w:rPr>
          <w:rFonts w:ascii="Times New Roman" w:hAnsi="Times New Roman" w:cs="Times New Roman"/>
          <w:sz w:val="28"/>
          <w:szCs w:val="28"/>
        </w:rPr>
        <w:t>соответствии с утвержденным графиком документооборота и (или) порядок взаимодействия структурных</w:t>
      </w:r>
      <w:r w:rsidR="00EF3ED8">
        <w:rPr>
          <w:rFonts w:ascii="Times New Roman" w:hAnsi="Times New Roman" w:cs="Times New Roman"/>
          <w:sz w:val="28"/>
          <w:szCs w:val="28"/>
        </w:rPr>
        <w:t xml:space="preserve"> (отраслевых)</w:t>
      </w:r>
      <w:r w:rsidRPr="00E81718">
        <w:rPr>
          <w:rFonts w:ascii="Times New Roman" w:hAnsi="Times New Roman" w:cs="Times New Roman"/>
          <w:sz w:val="28"/>
          <w:szCs w:val="28"/>
        </w:rPr>
        <w:t xml:space="preserve"> подразделений и (или) лиц, ответственных за оформление фактов хозяйственной жизни, при передаче (представлении) для ведения бухгалтерского учета</w:t>
      </w:r>
      <w:r w:rsidR="00EF3ED8">
        <w:rPr>
          <w:rFonts w:ascii="Times New Roman" w:hAnsi="Times New Roman" w:cs="Times New Roman"/>
          <w:sz w:val="28"/>
          <w:szCs w:val="28"/>
        </w:rPr>
        <w:t xml:space="preserve"> </w:t>
      </w:r>
      <w:r w:rsidR="007F0EF8" w:rsidRPr="00E81718">
        <w:rPr>
          <w:rFonts w:ascii="Times New Roman" w:hAnsi="Times New Roman" w:cs="Times New Roman"/>
          <w:sz w:val="28"/>
          <w:szCs w:val="28"/>
        </w:rPr>
        <w:t xml:space="preserve">первичных учетных </w:t>
      </w:r>
      <w:r w:rsidR="007F0EF8" w:rsidRPr="00EF3ED8">
        <w:rPr>
          <w:rFonts w:ascii="Times New Roman" w:hAnsi="Times New Roman" w:cs="Times New Roman"/>
          <w:sz w:val="28"/>
          <w:szCs w:val="28"/>
        </w:rPr>
        <w:t>документов</w:t>
      </w:r>
      <w:r w:rsidR="00F93FD1">
        <w:rPr>
          <w:rFonts w:ascii="Times New Roman" w:hAnsi="Times New Roman" w:cs="Times New Roman"/>
          <w:sz w:val="28"/>
          <w:szCs w:val="28"/>
        </w:rPr>
        <w:t xml:space="preserve"> в структурное подразделение, ответственное за ведение бухгалтерского учета и (или) составления и представления бухгалтерской (финансовой) отчетности и (или) централизованную бухгалтерию (государственное (муниципальное) учреждение, которому передано полномочие по ведению бухгалтерского учета и (или) составлению и представлению бухгалтерской (финансовой) отчетности)</w:t>
      </w:r>
      <w:r w:rsidRPr="00EF3ED8">
        <w:rPr>
          <w:rFonts w:ascii="Times New Roman" w:hAnsi="Times New Roman" w:cs="Times New Roman"/>
          <w:sz w:val="28"/>
          <w:szCs w:val="28"/>
        </w:rPr>
        <w:t>;</w:t>
      </w:r>
    </w:p>
    <w:p w14:paraId="343DCDF0" w14:textId="5B14CB93" w:rsidR="00305E71" w:rsidRDefault="00A84B79" w:rsidP="007F139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</w:rPr>
        <w:t>проведении</w:t>
      </w:r>
      <w:r w:rsidR="00305E71">
        <w:rPr>
          <w:rFonts w:ascii="Times New Roman" w:hAnsi="Times New Roman" w:cs="Times New Roman"/>
          <w:sz w:val="28"/>
          <w:szCs w:val="28"/>
        </w:rPr>
        <w:t xml:space="preserve"> обязательной годовой инвентаризации в части дебит</w:t>
      </w:r>
      <w:r w:rsidR="00522711">
        <w:rPr>
          <w:rFonts w:ascii="Times New Roman" w:hAnsi="Times New Roman" w:cs="Times New Roman"/>
          <w:sz w:val="28"/>
          <w:szCs w:val="28"/>
        </w:rPr>
        <w:t>орской задолженности, по которой</w:t>
      </w:r>
      <w:r w:rsidR="00305E71">
        <w:rPr>
          <w:rFonts w:ascii="Times New Roman" w:hAnsi="Times New Roman" w:cs="Times New Roman"/>
          <w:sz w:val="28"/>
          <w:szCs w:val="28"/>
        </w:rPr>
        <w:t xml:space="preserve"> в течение финансового года не отражались операции по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305E71">
        <w:rPr>
          <w:rFonts w:ascii="Times New Roman" w:hAnsi="Times New Roman" w:cs="Times New Roman"/>
          <w:sz w:val="28"/>
          <w:szCs w:val="28"/>
        </w:rPr>
        <w:t>ее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305E71">
        <w:rPr>
          <w:rFonts w:ascii="Times New Roman" w:hAnsi="Times New Roman" w:cs="Times New Roman"/>
          <w:sz w:val="28"/>
          <w:szCs w:val="28"/>
        </w:rPr>
        <w:t>увеличени</w:t>
      </w:r>
      <w:r w:rsidR="005139CE">
        <w:rPr>
          <w:rFonts w:ascii="Times New Roman" w:hAnsi="Times New Roman" w:cs="Times New Roman"/>
          <w:sz w:val="28"/>
          <w:szCs w:val="28"/>
        </w:rPr>
        <w:t>ю</w:t>
      </w:r>
      <w:r w:rsidR="00305E71">
        <w:rPr>
          <w:rFonts w:ascii="Times New Roman" w:hAnsi="Times New Roman" w:cs="Times New Roman"/>
          <w:sz w:val="28"/>
          <w:szCs w:val="28"/>
        </w:rPr>
        <w:t xml:space="preserve"> (уменьшению), просроченной дебиторской задолженности</w:t>
      </w:r>
      <w:r w:rsidR="00947A0E">
        <w:rPr>
          <w:rFonts w:ascii="Times New Roman" w:hAnsi="Times New Roman" w:cs="Times New Roman"/>
          <w:sz w:val="28"/>
          <w:szCs w:val="28"/>
        </w:rPr>
        <w:t xml:space="preserve"> (в том числе сомнительной)</w:t>
      </w:r>
      <w:r w:rsidR="00305E71">
        <w:rPr>
          <w:rFonts w:ascii="Times New Roman" w:hAnsi="Times New Roman" w:cs="Times New Roman"/>
          <w:sz w:val="28"/>
          <w:szCs w:val="28"/>
        </w:rPr>
        <w:t>;</w:t>
      </w:r>
    </w:p>
    <w:p w14:paraId="42124D79" w14:textId="1AA5A14D" w:rsidR="00231C0E" w:rsidRDefault="00A84B79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управлении</w:t>
      </w:r>
      <w:r w:rsidR="005F2908">
        <w:rPr>
          <w:rFonts w:ascii="Times New Roman" w:hAnsi="Times New Roman" w:cs="Times New Roman"/>
          <w:sz w:val="28"/>
          <w:szCs w:val="28"/>
        </w:rPr>
        <w:t xml:space="preserve"> дебиторской задолженностью, реализации мер, </w:t>
      </w:r>
      <w:r w:rsidR="002604F8">
        <w:rPr>
          <w:rFonts w:ascii="Times New Roman" w:hAnsi="Times New Roman" w:cs="Times New Roman"/>
          <w:sz w:val="28"/>
          <w:szCs w:val="28"/>
        </w:rPr>
        <w:t>направленных на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F378F4">
        <w:rPr>
          <w:rFonts w:ascii="Times New Roman" w:hAnsi="Times New Roman" w:cs="Times New Roman"/>
          <w:sz w:val="28"/>
          <w:szCs w:val="28"/>
        </w:rPr>
        <w:t>недопущение возникновения и (или)</w:t>
      </w:r>
      <w:r w:rsidR="002604F8">
        <w:rPr>
          <w:rFonts w:ascii="Times New Roman" w:hAnsi="Times New Roman" w:cs="Times New Roman"/>
          <w:sz w:val="28"/>
          <w:szCs w:val="28"/>
        </w:rPr>
        <w:t xml:space="preserve"> </w:t>
      </w:r>
      <w:r w:rsidR="002273AF">
        <w:rPr>
          <w:rFonts w:ascii="Times New Roman" w:hAnsi="Times New Roman" w:cs="Times New Roman"/>
          <w:sz w:val="28"/>
          <w:szCs w:val="28"/>
        </w:rPr>
        <w:t xml:space="preserve">на </w:t>
      </w:r>
      <w:r w:rsidR="007F139D">
        <w:rPr>
          <w:rFonts w:ascii="Times New Roman" w:hAnsi="Times New Roman" w:cs="Times New Roman"/>
          <w:sz w:val="28"/>
          <w:szCs w:val="28"/>
        </w:rPr>
        <w:t>снижени</w:t>
      </w:r>
      <w:r w:rsidR="00947A0E">
        <w:rPr>
          <w:rFonts w:ascii="Times New Roman" w:hAnsi="Times New Roman" w:cs="Times New Roman"/>
          <w:sz w:val="28"/>
          <w:szCs w:val="28"/>
        </w:rPr>
        <w:t>е</w:t>
      </w:r>
      <w:r w:rsidR="002604F8">
        <w:rPr>
          <w:rFonts w:ascii="Times New Roman" w:hAnsi="Times New Roman" w:cs="Times New Roman"/>
          <w:sz w:val="28"/>
          <w:szCs w:val="28"/>
        </w:rPr>
        <w:t xml:space="preserve"> размера сомнительной и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2604F8">
        <w:rPr>
          <w:rFonts w:ascii="Times New Roman" w:hAnsi="Times New Roman" w:cs="Times New Roman"/>
          <w:sz w:val="28"/>
          <w:szCs w:val="28"/>
        </w:rPr>
        <w:t>безнадежной к взысканию дебиторской задолженности</w:t>
      </w:r>
      <w:r w:rsidR="007F139D">
        <w:rPr>
          <w:rFonts w:ascii="Times New Roman" w:hAnsi="Times New Roman" w:cs="Times New Roman"/>
          <w:sz w:val="28"/>
          <w:szCs w:val="28"/>
        </w:rPr>
        <w:t>.</w:t>
      </w:r>
    </w:p>
    <w:p w14:paraId="25DF4D14" w14:textId="6333EC2B" w:rsidR="00A84B79" w:rsidRDefault="0044279F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направлены на оказание практической помощи </w:t>
      </w:r>
      <w:r w:rsidR="00F378F4">
        <w:rPr>
          <w:rFonts w:ascii="Times New Roman" w:hAnsi="Times New Roman" w:cs="Times New Roman"/>
          <w:sz w:val="28"/>
          <w:szCs w:val="28"/>
        </w:rPr>
        <w:t xml:space="preserve">главным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администраторам </w:t>
      </w:r>
      <w:r w:rsidR="00F378F4">
        <w:rPr>
          <w:rFonts w:ascii="Times New Roman" w:hAnsi="Times New Roman" w:cs="Times New Roman"/>
          <w:sz w:val="28"/>
          <w:szCs w:val="28"/>
        </w:rPr>
        <w:t xml:space="preserve">(администраторам) </w:t>
      </w:r>
      <w:r>
        <w:rPr>
          <w:rFonts w:ascii="Times New Roman" w:hAnsi="Times New Roman" w:cs="Times New Roman"/>
          <w:sz w:val="28"/>
          <w:szCs w:val="28"/>
        </w:rPr>
        <w:t>доходов</w:t>
      </w:r>
      <w:r w:rsidR="00F378F4">
        <w:rPr>
          <w:rFonts w:ascii="Times New Roman" w:hAnsi="Times New Roman" w:cs="Times New Roman"/>
          <w:sz w:val="28"/>
          <w:szCs w:val="28"/>
        </w:rPr>
        <w:t xml:space="preserve"> бюджетов бюджетной системы Российской Федерации</w:t>
      </w:r>
      <w:r w:rsidR="00E45B19">
        <w:rPr>
          <w:rFonts w:ascii="Times New Roman" w:hAnsi="Times New Roman" w:cs="Times New Roman"/>
          <w:sz w:val="28"/>
          <w:szCs w:val="28"/>
        </w:rPr>
        <w:t>, а также государственным (муниципальным) бюджетным и автономным учреждениям</w:t>
      </w:r>
      <w:r w:rsidR="00A84B79">
        <w:rPr>
          <w:rFonts w:ascii="Times New Roman" w:hAnsi="Times New Roman" w:cs="Times New Roman"/>
          <w:sz w:val="28"/>
          <w:szCs w:val="28"/>
        </w:rPr>
        <w:t xml:space="preserve"> в целях </w:t>
      </w:r>
      <w:r w:rsidR="00AE47BA" w:rsidRPr="00AE47BA">
        <w:rPr>
          <w:rFonts w:ascii="Times New Roman" w:hAnsi="Times New Roman" w:cs="Times New Roman"/>
          <w:sz w:val="28"/>
          <w:szCs w:val="28"/>
        </w:rPr>
        <w:t>правильного применения федеральных стандартов</w:t>
      </w:r>
      <w:r w:rsidR="00E45B19">
        <w:rPr>
          <w:rFonts w:ascii="Times New Roman" w:hAnsi="Times New Roman" w:cs="Times New Roman"/>
          <w:sz w:val="28"/>
          <w:szCs w:val="28"/>
        </w:rPr>
        <w:t xml:space="preserve"> бухгалтерского учета государственных финансов</w:t>
      </w:r>
      <w:r w:rsidR="00AE47BA" w:rsidRPr="00AE47BA">
        <w:rPr>
          <w:rFonts w:ascii="Times New Roman" w:hAnsi="Times New Roman" w:cs="Times New Roman"/>
          <w:sz w:val="28"/>
          <w:szCs w:val="28"/>
        </w:rPr>
        <w:t>, уменьшения расходов на организацию бухгалтерского учета</w:t>
      </w:r>
      <w:r w:rsidR="00AE47BA">
        <w:rPr>
          <w:rFonts w:ascii="Times New Roman" w:hAnsi="Times New Roman" w:cs="Times New Roman"/>
          <w:sz w:val="28"/>
          <w:szCs w:val="28"/>
        </w:rPr>
        <w:t xml:space="preserve"> и включают </w:t>
      </w:r>
      <w:r w:rsidR="00AE47BA">
        <w:rPr>
          <w:rFonts w:ascii="Times New Roman" w:hAnsi="Times New Roman" w:cs="Times New Roman"/>
          <w:sz w:val="28"/>
          <w:szCs w:val="28"/>
        </w:rPr>
        <w:lastRenderedPageBreak/>
        <w:t>рекомендации по документам, подтверждающим наличие оснований для принятия решений о признании дебиторской задолженности</w:t>
      </w:r>
      <w:r w:rsidR="00B920B5">
        <w:rPr>
          <w:rFonts w:ascii="Times New Roman" w:hAnsi="Times New Roman" w:cs="Times New Roman"/>
          <w:sz w:val="28"/>
          <w:szCs w:val="28"/>
        </w:rPr>
        <w:t xml:space="preserve"> сомнительной</w:t>
      </w:r>
      <w:r w:rsidR="00AE47BA">
        <w:rPr>
          <w:rFonts w:ascii="Times New Roman" w:hAnsi="Times New Roman" w:cs="Times New Roman"/>
          <w:sz w:val="28"/>
          <w:szCs w:val="28"/>
        </w:rPr>
        <w:t>.</w:t>
      </w:r>
    </w:p>
    <w:p w14:paraId="65B7DE57" w14:textId="1DC6B7E3" w:rsidR="0044279F" w:rsidRDefault="0044279F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Методические рекомендации применя</w:t>
      </w:r>
      <w:r w:rsidR="00052CD6">
        <w:rPr>
          <w:rFonts w:ascii="Times New Roman" w:hAnsi="Times New Roman" w:cs="Times New Roman"/>
          <w:sz w:val="28"/>
          <w:szCs w:val="28"/>
        </w:rPr>
        <w:t>ются</w:t>
      </w:r>
      <w:r>
        <w:rPr>
          <w:rFonts w:ascii="Times New Roman" w:hAnsi="Times New Roman" w:cs="Times New Roman"/>
          <w:sz w:val="28"/>
          <w:szCs w:val="28"/>
        </w:rPr>
        <w:t xml:space="preserve"> при</w:t>
      </w:r>
      <w:r w:rsidR="00CC62E4">
        <w:rPr>
          <w:rFonts w:ascii="Times New Roman" w:hAnsi="Times New Roman" w:cs="Times New Roman"/>
          <w:sz w:val="28"/>
          <w:szCs w:val="28"/>
        </w:rPr>
        <w:t xml:space="preserve"> организации и проведении мероприятий</w:t>
      </w:r>
      <w:r w:rsidR="00CD7EAD">
        <w:rPr>
          <w:rFonts w:ascii="Times New Roman" w:hAnsi="Times New Roman" w:cs="Times New Roman"/>
          <w:sz w:val="28"/>
          <w:szCs w:val="28"/>
        </w:rPr>
        <w:t>, предусмотренных</w:t>
      </w:r>
      <w:r w:rsidR="00CC62E4">
        <w:rPr>
          <w:rFonts w:ascii="Times New Roman" w:hAnsi="Times New Roman" w:cs="Times New Roman"/>
          <w:sz w:val="28"/>
          <w:szCs w:val="28"/>
        </w:rPr>
        <w:t xml:space="preserve"> в рамках</w:t>
      </w:r>
      <w:r>
        <w:rPr>
          <w:rFonts w:ascii="Times New Roman" w:hAnsi="Times New Roman" w:cs="Times New Roman"/>
          <w:sz w:val="28"/>
          <w:szCs w:val="28"/>
        </w:rPr>
        <w:t xml:space="preserve"> регламентов реализации полномочий администратора доходов</w:t>
      </w:r>
      <w:r w:rsidR="0040750B">
        <w:rPr>
          <w:rFonts w:ascii="Times New Roman" w:hAnsi="Times New Roman" w:cs="Times New Roman"/>
          <w:sz w:val="28"/>
          <w:szCs w:val="28"/>
        </w:rPr>
        <w:t xml:space="preserve"> бюджетов бюджетной системы Российской Федерации </w:t>
      </w:r>
      <w:r>
        <w:rPr>
          <w:rFonts w:ascii="Times New Roman" w:hAnsi="Times New Roman" w:cs="Times New Roman"/>
          <w:sz w:val="28"/>
          <w:szCs w:val="28"/>
        </w:rPr>
        <w:t>по взысканию дебиторской задолженности по платежам в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бюджет, пеням и штрафам по ним, утверждаемы</w:t>
      </w:r>
      <w:r w:rsidR="005139CE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соответствии с Общими требованиями к регламенту реализации полномочий администратора доходов бюджета по взысканию дебиторской задолженности по платежам в бюджет, пеням и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штрафам по ним</w:t>
      </w:r>
      <w:r w:rsidR="00F378F4">
        <w:rPr>
          <w:rFonts w:ascii="Times New Roman" w:hAnsi="Times New Roman" w:cs="Times New Roman"/>
          <w:sz w:val="28"/>
          <w:szCs w:val="28"/>
        </w:rPr>
        <w:t>, установленными приказом Министерства финансов Российской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F378F4">
        <w:rPr>
          <w:rFonts w:ascii="Times New Roman" w:hAnsi="Times New Roman" w:cs="Times New Roman"/>
          <w:sz w:val="28"/>
          <w:szCs w:val="28"/>
        </w:rPr>
        <w:t>Федерации от</w:t>
      </w:r>
      <w:r w:rsidR="00CD7EAD">
        <w:rPr>
          <w:rFonts w:ascii="Times New Roman" w:hAnsi="Times New Roman" w:cs="Times New Roman"/>
          <w:sz w:val="28"/>
          <w:szCs w:val="28"/>
        </w:rPr>
        <w:t> </w:t>
      </w:r>
      <w:r w:rsidR="00F378F4">
        <w:rPr>
          <w:rFonts w:ascii="Times New Roman" w:hAnsi="Times New Roman" w:cs="Times New Roman"/>
          <w:sz w:val="28"/>
          <w:szCs w:val="28"/>
        </w:rPr>
        <w:t>26.09.2024 № 139н</w:t>
      </w:r>
      <w:r w:rsidR="00663415">
        <w:rPr>
          <w:rFonts w:ascii="Times New Roman" w:hAnsi="Times New Roman" w:cs="Times New Roman"/>
          <w:sz w:val="28"/>
          <w:szCs w:val="28"/>
        </w:rPr>
        <w:t xml:space="preserve"> (далее – Регламент реализации полномочий администратора доходов)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89193E" w14:textId="0E605ABB" w:rsidR="00B920B5" w:rsidRDefault="00AE47BA" w:rsidP="00AE47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положениям </w:t>
      </w:r>
      <w:r w:rsidRPr="00FE121D">
        <w:rPr>
          <w:rFonts w:ascii="Times New Roman" w:hAnsi="Times New Roman" w:cs="Times New Roman"/>
          <w:sz w:val="28"/>
          <w:szCs w:val="28"/>
        </w:rPr>
        <w:t xml:space="preserve">федерального стандарта бухгалтерского учета для организаций государственного сектора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FE121D">
        <w:rPr>
          <w:rFonts w:ascii="Times New Roman" w:hAnsi="Times New Roman" w:cs="Times New Roman"/>
          <w:sz w:val="28"/>
          <w:szCs w:val="28"/>
        </w:rPr>
        <w:t>Доходы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FE121D">
        <w:rPr>
          <w:rFonts w:ascii="Times New Roman" w:hAnsi="Times New Roman" w:cs="Times New Roman"/>
          <w:sz w:val="28"/>
          <w:szCs w:val="28"/>
        </w:rPr>
        <w:t>, утвержденного приказом Министерства финансов Российской Федерации от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FE121D">
        <w:rPr>
          <w:rFonts w:ascii="Times New Roman" w:hAnsi="Times New Roman" w:cs="Times New Roman"/>
          <w:sz w:val="28"/>
          <w:szCs w:val="28"/>
        </w:rPr>
        <w:t xml:space="preserve">27.02.2018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FE121D">
        <w:rPr>
          <w:rFonts w:ascii="Times New Roman" w:hAnsi="Times New Roman" w:cs="Times New Roman"/>
          <w:sz w:val="28"/>
          <w:szCs w:val="28"/>
        </w:rPr>
        <w:t xml:space="preserve"> 32н (далее </w:t>
      </w:r>
      <w:r w:rsidR="00B920B5">
        <w:rPr>
          <w:rFonts w:ascii="Times New Roman" w:hAnsi="Times New Roman" w:cs="Times New Roman"/>
          <w:sz w:val="28"/>
          <w:szCs w:val="28"/>
        </w:rPr>
        <w:t>–</w:t>
      </w:r>
      <w:r w:rsidRPr="00FE121D">
        <w:rPr>
          <w:rFonts w:ascii="Times New Roman" w:hAnsi="Times New Roman" w:cs="Times New Roman"/>
          <w:sz w:val="28"/>
          <w:szCs w:val="28"/>
        </w:rPr>
        <w:t xml:space="preserve"> СГС</w:t>
      </w:r>
      <w:r w:rsidR="00B920B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Доходы</w:t>
      </w:r>
      <w:r w:rsidRPr="00FE121D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, под сомнительной дебиторской задолженность понимается </w:t>
      </w:r>
      <w:r w:rsidR="00B920B5">
        <w:rPr>
          <w:rFonts w:ascii="Times New Roman" w:hAnsi="Times New Roman" w:cs="Times New Roman"/>
          <w:sz w:val="28"/>
          <w:szCs w:val="28"/>
        </w:rPr>
        <w:t>с</w:t>
      </w:r>
      <w:r w:rsidR="00B920B5" w:rsidRPr="00B920B5">
        <w:rPr>
          <w:rFonts w:ascii="Times New Roman" w:hAnsi="Times New Roman" w:cs="Times New Roman"/>
          <w:sz w:val="28"/>
          <w:szCs w:val="28"/>
        </w:rPr>
        <w:t>умма признанного дохода, по которому выявлена дебиторская задолженность, не</w:t>
      </w:r>
      <w:r w:rsidR="00DE077C">
        <w:rPr>
          <w:rFonts w:ascii="Times New Roman" w:hAnsi="Times New Roman" w:cs="Times New Roman"/>
          <w:sz w:val="28"/>
          <w:szCs w:val="28"/>
        </w:rPr>
        <w:t> </w:t>
      </w:r>
      <w:r w:rsidR="00B920B5" w:rsidRPr="00B920B5">
        <w:rPr>
          <w:rFonts w:ascii="Times New Roman" w:hAnsi="Times New Roman" w:cs="Times New Roman"/>
          <w:sz w:val="28"/>
          <w:szCs w:val="28"/>
        </w:rPr>
        <w:t>исполненная должником (плательщиком) в срок и не соответствующая критериям признания актива</w:t>
      </w:r>
      <w:r w:rsidR="00B920B5">
        <w:rPr>
          <w:rFonts w:ascii="Times New Roman" w:hAnsi="Times New Roman" w:cs="Times New Roman"/>
          <w:sz w:val="28"/>
          <w:szCs w:val="28"/>
        </w:rPr>
        <w:t>.</w:t>
      </w:r>
    </w:p>
    <w:p w14:paraId="40A3F5D5" w14:textId="4C0CF1BD" w:rsidR="00AE47BA" w:rsidRDefault="00AE47BA" w:rsidP="00AE47B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Положения</w:t>
      </w:r>
      <w:r w:rsidR="00DB2FF4">
        <w:rPr>
          <w:rFonts w:ascii="Times New Roman" w:hAnsi="Times New Roman" w:cs="Times New Roman"/>
          <w:sz w:val="28"/>
          <w:szCs w:val="28"/>
        </w:rPr>
        <w:t>ми</w:t>
      </w:r>
      <w:r>
        <w:rPr>
          <w:rFonts w:ascii="Times New Roman" w:hAnsi="Times New Roman" w:cs="Times New Roman"/>
          <w:sz w:val="28"/>
          <w:szCs w:val="28"/>
        </w:rPr>
        <w:t xml:space="preserve"> федеральных стандартов </w:t>
      </w:r>
      <w:r w:rsidRPr="00947A0E">
        <w:rPr>
          <w:rFonts w:ascii="Times New Roman" w:hAnsi="Times New Roman" w:cs="Times New Roman"/>
          <w:sz w:val="28"/>
          <w:szCs w:val="28"/>
        </w:rPr>
        <w:t>бухгалтерского учета государственных финансов</w:t>
      </w:r>
      <w:r w:rsidR="00DB2FF4">
        <w:rPr>
          <w:rFonts w:ascii="Times New Roman" w:hAnsi="Times New Roman" w:cs="Times New Roman"/>
          <w:sz w:val="28"/>
          <w:szCs w:val="28"/>
        </w:rPr>
        <w:t xml:space="preserve"> (соответствующими разделами «Термины и их определения»)</w:t>
      </w:r>
      <w:r>
        <w:rPr>
          <w:rFonts w:ascii="Times New Roman" w:hAnsi="Times New Roman" w:cs="Times New Roman"/>
          <w:sz w:val="28"/>
          <w:szCs w:val="28"/>
        </w:rPr>
        <w:t xml:space="preserve"> не</w:t>
      </w:r>
      <w:r w:rsidR="00AC1D51">
        <w:rPr>
          <w:rFonts w:ascii="Times New Roman" w:hAnsi="Times New Roman" w:cs="Times New Roman"/>
          <w:sz w:val="28"/>
          <w:szCs w:val="28"/>
        </w:rPr>
        <w:t> </w:t>
      </w:r>
      <w:r w:rsidR="00DB2FF4">
        <w:rPr>
          <w:rFonts w:ascii="Times New Roman" w:hAnsi="Times New Roman" w:cs="Times New Roman"/>
          <w:sz w:val="28"/>
          <w:szCs w:val="28"/>
        </w:rPr>
        <w:t>установлен</w:t>
      </w:r>
      <w:r>
        <w:rPr>
          <w:rFonts w:ascii="Times New Roman" w:hAnsi="Times New Roman" w:cs="Times New Roman"/>
          <w:sz w:val="28"/>
          <w:szCs w:val="28"/>
        </w:rPr>
        <w:t xml:space="preserve"> термин просроченная дебиторская задолженность. </w:t>
      </w:r>
    </w:p>
    <w:p w14:paraId="72BCCA4A" w14:textId="53CF9ECA" w:rsidR="00DB2FF4" w:rsidRDefault="00AE47BA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</w:t>
      </w:r>
      <w:r w:rsidR="006F30D4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</w:rPr>
        <w:t xml:space="preserve"> в составе </w:t>
      </w:r>
      <w:r w:rsidRPr="00AE47BA">
        <w:rPr>
          <w:rFonts w:ascii="Times New Roman" w:hAnsi="Times New Roman" w:cs="Times New Roman"/>
          <w:sz w:val="28"/>
          <w:szCs w:val="28"/>
        </w:rPr>
        <w:t>показателей бухгалтерской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F30D4">
        <w:rPr>
          <w:rFonts w:ascii="Times New Roman" w:hAnsi="Times New Roman" w:cs="Times New Roman"/>
          <w:sz w:val="28"/>
          <w:szCs w:val="28"/>
        </w:rPr>
        <w:t xml:space="preserve">в части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AE47BA">
        <w:rPr>
          <w:rFonts w:ascii="Times New Roman" w:hAnsi="Times New Roman" w:cs="Times New Roman"/>
          <w:sz w:val="28"/>
          <w:szCs w:val="28"/>
        </w:rPr>
        <w:t>ебиторск</w:t>
      </w:r>
      <w:r w:rsidR="006F30D4">
        <w:rPr>
          <w:rFonts w:ascii="Times New Roman" w:hAnsi="Times New Roman" w:cs="Times New Roman"/>
          <w:sz w:val="28"/>
          <w:szCs w:val="28"/>
        </w:rPr>
        <w:t>ой</w:t>
      </w:r>
      <w:r w:rsidRPr="00AE47BA">
        <w:rPr>
          <w:rFonts w:ascii="Times New Roman" w:hAnsi="Times New Roman" w:cs="Times New Roman"/>
          <w:sz w:val="28"/>
          <w:szCs w:val="28"/>
        </w:rPr>
        <w:t xml:space="preserve"> задолженност</w:t>
      </w:r>
      <w:r w:rsidR="006F30D4">
        <w:rPr>
          <w:rFonts w:ascii="Times New Roman" w:hAnsi="Times New Roman" w:cs="Times New Roman"/>
          <w:sz w:val="28"/>
          <w:szCs w:val="28"/>
        </w:rPr>
        <w:t>и</w:t>
      </w:r>
      <w:r w:rsidRPr="00AE47BA">
        <w:rPr>
          <w:rFonts w:ascii="Times New Roman" w:hAnsi="Times New Roman" w:cs="Times New Roman"/>
          <w:sz w:val="28"/>
          <w:szCs w:val="28"/>
        </w:rPr>
        <w:t>, неисполненн</w:t>
      </w:r>
      <w:r w:rsidR="006F30D4">
        <w:rPr>
          <w:rFonts w:ascii="Times New Roman" w:hAnsi="Times New Roman" w:cs="Times New Roman"/>
          <w:sz w:val="28"/>
          <w:szCs w:val="28"/>
        </w:rPr>
        <w:t>ой</w:t>
      </w:r>
      <w:r w:rsidRPr="00AE47BA">
        <w:rPr>
          <w:rFonts w:ascii="Times New Roman" w:hAnsi="Times New Roman" w:cs="Times New Roman"/>
          <w:sz w:val="28"/>
          <w:szCs w:val="28"/>
        </w:rPr>
        <w:t xml:space="preserve"> в срок должником (плательщиком) при наступлении даты ее исполнения, признается просроченной</w:t>
      </w:r>
      <w:r w:rsidR="006F30D4">
        <w:rPr>
          <w:rFonts w:ascii="Times New Roman" w:hAnsi="Times New Roman" w:cs="Times New Roman"/>
          <w:sz w:val="28"/>
          <w:szCs w:val="28"/>
        </w:rPr>
        <w:t xml:space="preserve"> </w:t>
      </w:r>
      <w:r w:rsidR="006F30D4" w:rsidRPr="00AE47BA">
        <w:rPr>
          <w:rFonts w:ascii="Times New Roman" w:hAnsi="Times New Roman" w:cs="Times New Roman"/>
          <w:sz w:val="28"/>
          <w:szCs w:val="28"/>
        </w:rPr>
        <w:t>и в соответствии с</w:t>
      </w:r>
      <w:r w:rsidR="00DE077C">
        <w:rPr>
          <w:rFonts w:ascii="Times New Roman" w:hAnsi="Times New Roman" w:cs="Times New Roman"/>
          <w:sz w:val="28"/>
          <w:szCs w:val="28"/>
        </w:rPr>
        <w:t> </w:t>
      </w:r>
      <w:r w:rsidR="006F30D4" w:rsidRPr="00AE47BA">
        <w:rPr>
          <w:rFonts w:ascii="Times New Roman" w:hAnsi="Times New Roman" w:cs="Times New Roman"/>
          <w:sz w:val="28"/>
          <w:szCs w:val="28"/>
        </w:rPr>
        <w:t>пунктом 167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Минфина России от 28.12.2010 №</w:t>
      </w:r>
      <w:r w:rsidR="006F30D4">
        <w:rPr>
          <w:rFonts w:ascii="Times New Roman" w:hAnsi="Times New Roman" w:cs="Times New Roman"/>
          <w:sz w:val="28"/>
          <w:szCs w:val="28"/>
        </w:rPr>
        <w:t> </w:t>
      </w:r>
      <w:r w:rsidR="006F30D4" w:rsidRPr="00AE47BA">
        <w:rPr>
          <w:rFonts w:ascii="Times New Roman" w:hAnsi="Times New Roman" w:cs="Times New Roman"/>
          <w:sz w:val="28"/>
          <w:szCs w:val="28"/>
        </w:rPr>
        <w:t>191н</w:t>
      </w:r>
      <w:r w:rsidR="006F30D4">
        <w:rPr>
          <w:rFonts w:ascii="Times New Roman" w:hAnsi="Times New Roman" w:cs="Times New Roman"/>
          <w:sz w:val="28"/>
          <w:szCs w:val="28"/>
        </w:rPr>
        <w:t xml:space="preserve"> (далее – Инструкция № 191н)</w:t>
      </w:r>
      <w:r w:rsidR="006F30D4" w:rsidRPr="00AE47BA">
        <w:rPr>
          <w:rFonts w:ascii="Times New Roman" w:hAnsi="Times New Roman" w:cs="Times New Roman"/>
          <w:sz w:val="28"/>
          <w:szCs w:val="28"/>
        </w:rPr>
        <w:t>, пунктом 69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Минфина России от 25.03.2011 № 33н</w:t>
      </w:r>
      <w:r w:rsidR="006F30D4">
        <w:rPr>
          <w:rFonts w:ascii="Times New Roman" w:hAnsi="Times New Roman" w:cs="Times New Roman"/>
          <w:sz w:val="28"/>
          <w:szCs w:val="28"/>
        </w:rPr>
        <w:t xml:space="preserve"> (далее – Инструкция № 33н)</w:t>
      </w:r>
      <w:r w:rsidR="006F30D4" w:rsidRPr="00AE47BA">
        <w:rPr>
          <w:rFonts w:ascii="Times New Roman" w:hAnsi="Times New Roman" w:cs="Times New Roman"/>
          <w:sz w:val="28"/>
          <w:szCs w:val="28"/>
        </w:rPr>
        <w:t>, раскрывается в составе показателей бухгалтерской отчетности как просроченная задолженность.</w:t>
      </w:r>
    </w:p>
    <w:p w14:paraId="5ED57927" w14:textId="3E30F9C8" w:rsidR="006F30D4" w:rsidRDefault="006F30D4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Единой методологией бухгалтерского учета</w:t>
      </w:r>
      <w:r>
        <w:rPr>
          <w:rStyle w:val="af2"/>
          <w:rFonts w:ascii="Times New Roman" w:hAnsi="Times New Roman" w:cs="Times New Roman"/>
          <w:sz w:val="28"/>
          <w:szCs w:val="28"/>
        </w:rPr>
        <w:footnoteReference w:id="1"/>
      </w:r>
      <w:r>
        <w:rPr>
          <w:rFonts w:ascii="Times New Roman" w:hAnsi="Times New Roman" w:cs="Times New Roman"/>
          <w:sz w:val="28"/>
          <w:szCs w:val="28"/>
        </w:rPr>
        <w:t xml:space="preserve"> в целях выявления просроченной дебиторской задолженности предусмотрена в составе аналитических признаков </w:t>
      </w:r>
      <w:r w:rsidR="00DB2FF4">
        <w:rPr>
          <w:rFonts w:ascii="Times New Roman" w:hAnsi="Times New Roman" w:cs="Times New Roman"/>
          <w:sz w:val="28"/>
          <w:szCs w:val="28"/>
        </w:rPr>
        <w:t>обязательная</w:t>
      </w:r>
      <w:r>
        <w:rPr>
          <w:rFonts w:ascii="Times New Roman" w:hAnsi="Times New Roman" w:cs="Times New Roman"/>
          <w:sz w:val="28"/>
          <w:szCs w:val="28"/>
        </w:rPr>
        <w:t xml:space="preserve"> аналитика </w:t>
      </w:r>
      <w:r w:rsidR="00DB2FF4">
        <w:rPr>
          <w:rFonts w:ascii="Times New Roman" w:hAnsi="Times New Roman" w:cs="Times New Roman"/>
          <w:sz w:val="28"/>
          <w:szCs w:val="28"/>
        </w:rPr>
        <w:t>– «</w:t>
      </w:r>
      <w:r>
        <w:rPr>
          <w:rFonts w:ascii="Times New Roman" w:hAnsi="Times New Roman" w:cs="Times New Roman"/>
          <w:sz w:val="28"/>
          <w:szCs w:val="28"/>
        </w:rPr>
        <w:t>дат</w:t>
      </w:r>
      <w:r w:rsidR="00DB2FF4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исполнения</w:t>
      </w:r>
      <w:r w:rsidR="00DB2FF4">
        <w:rPr>
          <w:rFonts w:ascii="Times New Roman" w:hAnsi="Times New Roman" w:cs="Times New Roman"/>
          <w:sz w:val="28"/>
          <w:szCs w:val="28"/>
        </w:rPr>
        <w:t xml:space="preserve"> задолженности»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5551854" w14:textId="7CAF1A5D" w:rsidR="00E45B19" w:rsidRDefault="00663415" w:rsidP="0066341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 2026 года единая методология бухгалтерского учета, в том числе п</w:t>
      </w:r>
      <w:r w:rsidR="00FE121D" w:rsidRPr="00FE121D">
        <w:rPr>
          <w:rFonts w:ascii="Times New Roman" w:hAnsi="Times New Roman" w:cs="Times New Roman"/>
          <w:sz w:val="28"/>
          <w:szCs w:val="28"/>
        </w:rPr>
        <w:t xml:space="preserve">орядок отражения </w:t>
      </w:r>
      <w:r w:rsidR="00E45B19">
        <w:rPr>
          <w:rFonts w:ascii="Times New Roman" w:hAnsi="Times New Roman" w:cs="Times New Roman"/>
          <w:sz w:val="28"/>
          <w:szCs w:val="28"/>
        </w:rPr>
        <w:t xml:space="preserve">в </w:t>
      </w:r>
      <w:r w:rsidR="00FE121D" w:rsidRPr="00947A0E">
        <w:rPr>
          <w:rFonts w:ascii="Times New Roman" w:hAnsi="Times New Roman" w:cs="Times New Roman"/>
          <w:sz w:val="28"/>
          <w:szCs w:val="28"/>
        </w:rPr>
        <w:t>бухгалтерском учете</w:t>
      </w:r>
      <w:r w:rsidR="00FE121D" w:rsidRPr="00FE121D">
        <w:rPr>
          <w:rFonts w:ascii="Times New Roman" w:hAnsi="Times New Roman" w:cs="Times New Roman"/>
          <w:sz w:val="28"/>
          <w:szCs w:val="28"/>
        </w:rPr>
        <w:t xml:space="preserve"> операций по доходам, раскрытия информации о</w:t>
      </w:r>
      <w:r w:rsidR="00DE077C">
        <w:rPr>
          <w:rFonts w:ascii="Times New Roman" w:hAnsi="Times New Roman" w:cs="Times New Roman"/>
          <w:sz w:val="28"/>
          <w:szCs w:val="28"/>
        </w:rPr>
        <w:t> </w:t>
      </w:r>
      <w:r w:rsidR="00FE121D" w:rsidRPr="00FE121D">
        <w:rPr>
          <w:rFonts w:ascii="Times New Roman" w:hAnsi="Times New Roman" w:cs="Times New Roman"/>
          <w:sz w:val="28"/>
          <w:szCs w:val="28"/>
        </w:rPr>
        <w:t>доходах определен положениями федеральн</w:t>
      </w:r>
      <w:r w:rsidR="00E45B19">
        <w:rPr>
          <w:rFonts w:ascii="Times New Roman" w:hAnsi="Times New Roman" w:cs="Times New Roman"/>
          <w:sz w:val="28"/>
          <w:szCs w:val="28"/>
        </w:rPr>
        <w:t>ых</w:t>
      </w:r>
      <w:r w:rsidR="00FE121D" w:rsidRPr="00FE121D">
        <w:rPr>
          <w:rFonts w:ascii="Times New Roman" w:hAnsi="Times New Roman" w:cs="Times New Roman"/>
          <w:sz w:val="28"/>
          <w:szCs w:val="28"/>
        </w:rPr>
        <w:t xml:space="preserve"> стандарт</w:t>
      </w:r>
      <w:r w:rsidR="00E45B19">
        <w:rPr>
          <w:rFonts w:ascii="Times New Roman" w:hAnsi="Times New Roman" w:cs="Times New Roman"/>
          <w:sz w:val="28"/>
          <w:szCs w:val="28"/>
        </w:rPr>
        <w:t>ов</w:t>
      </w:r>
      <w:r w:rsidR="00FE121D" w:rsidRPr="00FE121D">
        <w:rPr>
          <w:rFonts w:ascii="Times New Roman" w:hAnsi="Times New Roman" w:cs="Times New Roman"/>
          <w:sz w:val="28"/>
          <w:szCs w:val="28"/>
        </w:rPr>
        <w:t xml:space="preserve"> бухгалтерского учета для организаций государственного сектора </w:t>
      </w:r>
      <w:r w:rsidR="00947A0E">
        <w:rPr>
          <w:rFonts w:ascii="Times New Roman" w:hAnsi="Times New Roman" w:cs="Times New Roman"/>
          <w:sz w:val="28"/>
          <w:szCs w:val="28"/>
        </w:rPr>
        <w:t>«</w:t>
      </w:r>
      <w:r w:rsidR="00FE121D" w:rsidRPr="00FE121D">
        <w:rPr>
          <w:rFonts w:ascii="Times New Roman" w:hAnsi="Times New Roman" w:cs="Times New Roman"/>
          <w:sz w:val="28"/>
          <w:szCs w:val="28"/>
        </w:rPr>
        <w:t>Концептуальные основы бухгалтерского учета и отчетности организаций государственного сектора</w:t>
      </w:r>
      <w:r w:rsidR="00947A0E">
        <w:rPr>
          <w:rFonts w:ascii="Times New Roman" w:hAnsi="Times New Roman" w:cs="Times New Roman"/>
          <w:sz w:val="28"/>
          <w:szCs w:val="28"/>
        </w:rPr>
        <w:t>»</w:t>
      </w:r>
      <w:r w:rsidR="00FE121D" w:rsidRPr="00FE121D">
        <w:rPr>
          <w:rFonts w:ascii="Times New Roman" w:hAnsi="Times New Roman" w:cs="Times New Roman"/>
          <w:sz w:val="28"/>
          <w:szCs w:val="28"/>
        </w:rPr>
        <w:t>, утвержденного приказом Министерства финансов Российской Федерации от</w:t>
      </w:r>
      <w:r w:rsidR="00947A0E">
        <w:rPr>
          <w:rFonts w:ascii="Times New Roman" w:hAnsi="Times New Roman" w:cs="Times New Roman"/>
          <w:sz w:val="28"/>
          <w:szCs w:val="28"/>
        </w:rPr>
        <w:t> </w:t>
      </w:r>
      <w:r w:rsidR="00FE121D" w:rsidRPr="00FE121D">
        <w:rPr>
          <w:rFonts w:ascii="Times New Roman" w:hAnsi="Times New Roman" w:cs="Times New Roman"/>
          <w:sz w:val="28"/>
          <w:szCs w:val="28"/>
        </w:rPr>
        <w:t xml:space="preserve">31.12.2016 </w:t>
      </w:r>
      <w:r w:rsidR="00947A0E">
        <w:rPr>
          <w:rFonts w:ascii="Times New Roman" w:hAnsi="Times New Roman" w:cs="Times New Roman"/>
          <w:sz w:val="28"/>
          <w:szCs w:val="28"/>
        </w:rPr>
        <w:t>№</w:t>
      </w:r>
      <w:r w:rsidR="00FE121D" w:rsidRPr="00FE121D">
        <w:rPr>
          <w:rFonts w:ascii="Times New Roman" w:hAnsi="Times New Roman" w:cs="Times New Roman"/>
          <w:sz w:val="28"/>
          <w:szCs w:val="28"/>
        </w:rPr>
        <w:t xml:space="preserve"> 256н (далее </w:t>
      </w:r>
      <w:r w:rsidR="00E45B19">
        <w:rPr>
          <w:rFonts w:ascii="Times New Roman" w:hAnsi="Times New Roman" w:cs="Times New Roman"/>
          <w:sz w:val="28"/>
          <w:szCs w:val="28"/>
        </w:rPr>
        <w:t>–</w:t>
      </w:r>
      <w:r w:rsidR="00FE121D" w:rsidRPr="00FE121D">
        <w:rPr>
          <w:rFonts w:ascii="Times New Roman" w:hAnsi="Times New Roman" w:cs="Times New Roman"/>
          <w:sz w:val="28"/>
          <w:szCs w:val="28"/>
        </w:rPr>
        <w:t xml:space="preserve"> СГС</w:t>
      </w:r>
      <w:r w:rsidR="00E45B19">
        <w:rPr>
          <w:rFonts w:ascii="Times New Roman" w:hAnsi="Times New Roman" w:cs="Times New Roman"/>
          <w:sz w:val="28"/>
          <w:szCs w:val="28"/>
        </w:rPr>
        <w:t> </w:t>
      </w:r>
      <w:r w:rsidR="00FE121D" w:rsidRPr="00FE121D">
        <w:rPr>
          <w:rFonts w:ascii="Times New Roman" w:hAnsi="Times New Roman" w:cs="Times New Roman"/>
          <w:sz w:val="28"/>
          <w:szCs w:val="28"/>
        </w:rPr>
        <w:t xml:space="preserve">Концептуальные основы), СГС </w:t>
      </w:r>
      <w:r w:rsidR="00947A0E">
        <w:rPr>
          <w:rFonts w:ascii="Times New Roman" w:hAnsi="Times New Roman" w:cs="Times New Roman"/>
          <w:sz w:val="28"/>
          <w:szCs w:val="28"/>
        </w:rPr>
        <w:t>Доходы</w:t>
      </w:r>
      <w:r w:rsidR="00FE121D" w:rsidRPr="00FE121D">
        <w:rPr>
          <w:rFonts w:ascii="Times New Roman" w:hAnsi="Times New Roman" w:cs="Times New Roman"/>
          <w:sz w:val="28"/>
          <w:szCs w:val="28"/>
        </w:rPr>
        <w:t xml:space="preserve">, </w:t>
      </w:r>
      <w:r w:rsidR="00947A0E">
        <w:rPr>
          <w:rFonts w:ascii="Times New Roman" w:hAnsi="Times New Roman" w:cs="Times New Roman"/>
          <w:sz w:val="28"/>
          <w:szCs w:val="28"/>
        </w:rPr>
        <w:t>«</w:t>
      </w:r>
      <w:r w:rsidR="00947A0E" w:rsidRPr="00947A0E">
        <w:rPr>
          <w:rFonts w:ascii="Times New Roman" w:hAnsi="Times New Roman" w:cs="Times New Roman"/>
          <w:sz w:val="28"/>
          <w:szCs w:val="28"/>
        </w:rPr>
        <w:t>Единый план счетов бухгалтерского</w:t>
      </w:r>
      <w:r w:rsidR="00947A0E">
        <w:rPr>
          <w:rFonts w:ascii="Times New Roman" w:hAnsi="Times New Roman" w:cs="Times New Roman"/>
          <w:sz w:val="28"/>
          <w:szCs w:val="28"/>
        </w:rPr>
        <w:t xml:space="preserve"> учета государственных финансов», утвержденного приказом </w:t>
      </w:r>
      <w:r w:rsidR="00947A0E" w:rsidRPr="00FE121D">
        <w:rPr>
          <w:rFonts w:ascii="Times New Roman" w:hAnsi="Times New Roman" w:cs="Times New Roman"/>
          <w:sz w:val="28"/>
          <w:szCs w:val="28"/>
        </w:rPr>
        <w:t>Министерства финансов Российской Федерации</w:t>
      </w:r>
      <w:r w:rsidR="00947A0E">
        <w:rPr>
          <w:rFonts w:ascii="Times New Roman" w:hAnsi="Times New Roman" w:cs="Times New Roman"/>
          <w:sz w:val="28"/>
          <w:szCs w:val="28"/>
        </w:rPr>
        <w:t xml:space="preserve"> от 30.08.2024 № 121н (далее – СГС Единый план счетов), «План счетов бюджетного учета», утвержденного приказом </w:t>
      </w:r>
      <w:r w:rsidR="00947A0E" w:rsidRPr="00FE121D">
        <w:rPr>
          <w:rFonts w:ascii="Times New Roman" w:hAnsi="Times New Roman" w:cs="Times New Roman"/>
          <w:sz w:val="28"/>
          <w:szCs w:val="28"/>
        </w:rPr>
        <w:t>Министерства финансов Российской Федерации</w:t>
      </w:r>
      <w:r w:rsidR="00947A0E">
        <w:rPr>
          <w:rFonts w:ascii="Times New Roman" w:hAnsi="Times New Roman" w:cs="Times New Roman"/>
          <w:sz w:val="28"/>
          <w:szCs w:val="28"/>
        </w:rPr>
        <w:t xml:space="preserve"> от 20.09.2024 № 132н (далее – СГС План счетов бюджетного учета), «</w:t>
      </w:r>
      <w:r w:rsidR="00947A0E" w:rsidRPr="00947A0E">
        <w:rPr>
          <w:rFonts w:ascii="Times New Roman" w:hAnsi="Times New Roman" w:cs="Times New Roman"/>
          <w:sz w:val="28"/>
          <w:szCs w:val="28"/>
        </w:rPr>
        <w:t>План счетов бухгалтерского учета бюджетных и автономных учреждений</w:t>
      </w:r>
      <w:r w:rsidR="00947A0E">
        <w:rPr>
          <w:rFonts w:ascii="Times New Roman" w:hAnsi="Times New Roman" w:cs="Times New Roman"/>
          <w:sz w:val="28"/>
          <w:szCs w:val="28"/>
        </w:rPr>
        <w:t xml:space="preserve">», утвержденного приказом </w:t>
      </w:r>
      <w:r w:rsidR="00947A0E" w:rsidRPr="00FE121D">
        <w:rPr>
          <w:rFonts w:ascii="Times New Roman" w:hAnsi="Times New Roman" w:cs="Times New Roman"/>
          <w:sz w:val="28"/>
          <w:szCs w:val="28"/>
        </w:rPr>
        <w:t>Министерства финансов Российской Федерации</w:t>
      </w:r>
      <w:r w:rsidR="00947A0E">
        <w:rPr>
          <w:rFonts w:ascii="Times New Roman" w:hAnsi="Times New Roman" w:cs="Times New Roman"/>
          <w:sz w:val="28"/>
          <w:szCs w:val="28"/>
        </w:rPr>
        <w:t xml:space="preserve"> от 20.09.2024 № 133н (далее – СГС План счетов бухгалтерского учета)</w:t>
      </w:r>
      <w:r w:rsidR="00E45B19"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  <w:r w:rsidR="00E45B19">
        <w:rPr>
          <w:rFonts w:ascii="Times New Roman" w:hAnsi="Times New Roman" w:cs="Times New Roman"/>
          <w:sz w:val="28"/>
          <w:szCs w:val="28"/>
        </w:rPr>
        <w:t>.</w:t>
      </w:r>
    </w:p>
    <w:p w14:paraId="231F7A09" w14:textId="73DC94B0" w:rsidR="006624CE" w:rsidRDefault="006624CE" w:rsidP="006624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работы с дебиторской задолженностью субъектом учета </w:t>
      </w:r>
      <w:r w:rsidR="000E00FE">
        <w:rPr>
          <w:rFonts w:ascii="Times New Roman" w:hAnsi="Times New Roman" w:cs="Times New Roman"/>
          <w:sz w:val="28"/>
          <w:szCs w:val="28"/>
        </w:rPr>
        <w:t xml:space="preserve">определяются </w:t>
      </w:r>
      <w:r>
        <w:rPr>
          <w:rFonts w:ascii="Times New Roman" w:hAnsi="Times New Roman" w:cs="Times New Roman"/>
          <w:sz w:val="28"/>
          <w:szCs w:val="28"/>
        </w:rPr>
        <w:t>методы управления дебиторской задолженностью</w:t>
      </w:r>
      <w:r w:rsidR="000E00FE">
        <w:rPr>
          <w:rFonts w:ascii="Times New Roman" w:hAnsi="Times New Roman" w:cs="Times New Roman"/>
          <w:sz w:val="28"/>
          <w:szCs w:val="28"/>
        </w:rPr>
        <w:t>, в частности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09997B72" w14:textId="77777777" w:rsidR="006624CE" w:rsidRDefault="006624CE" w:rsidP="006624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наблюдение за текущей дебиторской задолженностью;</w:t>
      </w:r>
    </w:p>
    <w:p w14:paraId="60218586" w14:textId="77777777" w:rsidR="006624CE" w:rsidRDefault="006624CE" w:rsidP="006624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состояния дебиторской задолженности, в том числе в структуре показателей аналитического учета, включая дату образования задолженности и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предельную дату исполнения.</w:t>
      </w:r>
    </w:p>
    <w:p w14:paraId="010C5FF8" w14:textId="77777777" w:rsidR="006624CE" w:rsidRDefault="006624CE" w:rsidP="006624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наблюдения за текущей дебиторской задолженностью</w:t>
      </w:r>
      <w:r w:rsidR="00EB7886">
        <w:rPr>
          <w:rFonts w:ascii="Times New Roman" w:hAnsi="Times New Roman" w:cs="Times New Roman"/>
          <w:sz w:val="28"/>
          <w:szCs w:val="28"/>
        </w:rPr>
        <w:t xml:space="preserve"> субъект учета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52CA4AFD" w14:textId="623F932B" w:rsidR="00EB7886" w:rsidRDefault="00EB7886" w:rsidP="006624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2D43">
        <w:rPr>
          <w:rFonts w:ascii="Times New Roman" w:hAnsi="Times New Roman" w:cs="Times New Roman"/>
          <w:sz w:val="28"/>
          <w:szCs w:val="28"/>
        </w:rPr>
        <w:t xml:space="preserve">регламентирует внутренние процедуры оформления фактов хозяйственной жизни с </w:t>
      </w:r>
      <w:r w:rsidR="0073649E">
        <w:rPr>
          <w:rFonts w:ascii="Times New Roman" w:hAnsi="Times New Roman" w:cs="Times New Roman"/>
          <w:sz w:val="28"/>
          <w:szCs w:val="28"/>
        </w:rPr>
        <w:t xml:space="preserve">обязательным </w:t>
      </w:r>
      <w:r w:rsidRPr="00EA2D43">
        <w:rPr>
          <w:rFonts w:ascii="Times New Roman" w:hAnsi="Times New Roman" w:cs="Times New Roman"/>
          <w:sz w:val="28"/>
          <w:szCs w:val="28"/>
        </w:rPr>
        <w:t xml:space="preserve">определением ответственных должностных лиц </w:t>
      </w:r>
      <w:r w:rsidR="0073649E">
        <w:rPr>
          <w:rFonts w:ascii="Times New Roman" w:hAnsi="Times New Roman" w:cs="Times New Roman"/>
          <w:sz w:val="28"/>
          <w:szCs w:val="28"/>
        </w:rPr>
        <w:t>(</w:t>
      </w:r>
      <w:r w:rsidRPr="00EA2D43">
        <w:rPr>
          <w:rFonts w:ascii="Times New Roman" w:hAnsi="Times New Roman" w:cs="Times New Roman"/>
          <w:sz w:val="28"/>
          <w:szCs w:val="28"/>
        </w:rPr>
        <w:t>в том числе утверждает (уточняет) график документооборота (правила документооборота</w:t>
      </w:r>
      <w:r w:rsidR="0073649E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5ABB7F5" w14:textId="4108B5E9" w:rsidR="006624CE" w:rsidRPr="00EA2D43" w:rsidRDefault="00EB7886" w:rsidP="006624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организует</w:t>
      </w:r>
      <w:r w:rsidR="006624CE">
        <w:rPr>
          <w:rFonts w:ascii="Times New Roman" w:hAnsi="Times New Roman" w:cs="Times New Roman"/>
          <w:sz w:val="28"/>
          <w:szCs w:val="28"/>
        </w:rPr>
        <w:t xml:space="preserve"> мониторинг состояния дебиторской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на регулярной основе</w:t>
      </w:r>
      <w:r w:rsidR="006624CE">
        <w:rPr>
          <w:rFonts w:ascii="Times New Roman" w:hAnsi="Times New Roman" w:cs="Times New Roman"/>
          <w:sz w:val="28"/>
          <w:szCs w:val="28"/>
        </w:rPr>
        <w:t>.</w:t>
      </w:r>
    </w:p>
    <w:p w14:paraId="17BD1476" w14:textId="0B23E3EE" w:rsidR="006624CE" w:rsidRDefault="006624CE" w:rsidP="006624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анализа состояния дебиторской задолженности, в том числе в структуре показателей аналитического учета, включая дату образования задолженности и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предельную дату </w:t>
      </w:r>
      <w:r w:rsidR="00D55051">
        <w:rPr>
          <w:rFonts w:ascii="Times New Roman" w:hAnsi="Times New Roman" w:cs="Times New Roman"/>
          <w:sz w:val="28"/>
          <w:szCs w:val="28"/>
        </w:rPr>
        <w:t xml:space="preserve">ее </w:t>
      </w:r>
      <w:r>
        <w:rPr>
          <w:rFonts w:ascii="Times New Roman" w:hAnsi="Times New Roman" w:cs="Times New Roman"/>
          <w:sz w:val="28"/>
          <w:szCs w:val="28"/>
        </w:rPr>
        <w:t>исполнения</w:t>
      </w:r>
      <w:r w:rsidR="00C1439A">
        <w:rPr>
          <w:rFonts w:ascii="Times New Roman" w:hAnsi="Times New Roman" w:cs="Times New Roman"/>
          <w:sz w:val="28"/>
          <w:szCs w:val="28"/>
        </w:rPr>
        <w:t xml:space="preserve"> субъект учета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4BC6C045" w14:textId="6000C7B9" w:rsidR="006624CE" w:rsidRDefault="00C1439A" w:rsidP="006624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утверждает (уточняе</w:t>
      </w:r>
      <w:r w:rsidR="006624CE">
        <w:rPr>
          <w:rFonts w:ascii="Times New Roman" w:hAnsi="Times New Roman" w:cs="Times New Roman"/>
          <w:sz w:val="28"/>
          <w:szCs w:val="28"/>
        </w:rPr>
        <w:t xml:space="preserve">т) </w:t>
      </w:r>
      <w:r w:rsidR="00663415" w:rsidRPr="00663415">
        <w:rPr>
          <w:rFonts w:ascii="Times New Roman" w:hAnsi="Times New Roman" w:cs="Times New Roman"/>
          <w:sz w:val="28"/>
          <w:szCs w:val="28"/>
        </w:rPr>
        <w:t>Регламент реализации полномочий администратора доходов</w:t>
      </w:r>
      <w:r w:rsidR="00D55051">
        <w:rPr>
          <w:rFonts w:ascii="Times New Roman" w:hAnsi="Times New Roman" w:cs="Times New Roman"/>
          <w:sz w:val="28"/>
          <w:szCs w:val="28"/>
        </w:rPr>
        <w:t>, регламент по взысканию дебиторской задолженности государственных (муниципальных) бюджетных, автономных учреждений</w:t>
      </w:r>
      <w:r w:rsidR="006624CE" w:rsidRPr="004D054F">
        <w:rPr>
          <w:rFonts w:ascii="Times New Roman" w:hAnsi="Times New Roman" w:cs="Times New Roman"/>
          <w:sz w:val="28"/>
          <w:szCs w:val="28"/>
        </w:rPr>
        <w:t>;</w:t>
      </w:r>
      <w:r w:rsidR="006624C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2CAE2E5" w14:textId="77777777" w:rsidR="006624CE" w:rsidRDefault="006624CE" w:rsidP="006624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определяет порядок и сроки уведомления структурных (отраслевых) подразделений о </w:t>
      </w:r>
      <w:r w:rsidR="009C56DF">
        <w:rPr>
          <w:rFonts w:ascii="Times New Roman" w:hAnsi="Times New Roman" w:cs="Times New Roman"/>
          <w:sz w:val="28"/>
          <w:szCs w:val="28"/>
        </w:rPr>
        <w:t>выявлении</w:t>
      </w:r>
      <w:r>
        <w:rPr>
          <w:rFonts w:ascii="Times New Roman" w:hAnsi="Times New Roman" w:cs="Times New Roman"/>
          <w:sz w:val="28"/>
          <w:szCs w:val="28"/>
        </w:rPr>
        <w:t xml:space="preserve"> просроченной дебиторской задолженности;</w:t>
      </w:r>
    </w:p>
    <w:p w14:paraId="5C6F3E23" w14:textId="77777777" w:rsidR="006624CE" w:rsidRDefault="009C56DF" w:rsidP="006624CE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организует</w:t>
      </w:r>
      <w:r w:rsidR="006624CE">
        <w:rPr>
          <w:rFonts w:ascii="Times New Roman" w:hAnsi="Times New Roman" w:cs="Times New Roman"/>
          <w:sz w:val="28"/>
          <w:szCs w:val="28"/>
        </w:rPr>
        <w:t xml:space="preserve"> работу по оценке финансовой активности дебиторов как участников хозяйственной деятельности.</w:t>
      </w:r>
    </w:p>
    <w:p w14:paraId="32AFA17A" w14:textId="77777777" w:rsidR="00BE1A83" w:rsidRDefault="00BE1A83" w:rsidP="00BE1A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83">
        <w:rPr>
          <w:rFonts w:ascii="Times New Roman" w:hAnsi="Times New Roman" w:cs="Times New Roman"/>
          <w:sz w:val="28"/>
          <w:szCs w:val="28"/>
        </w:rPr>
        <w:t xml:space="preserve">Бюджетные полномочия </w:t>
      </w:r>
      <w:r>
        <w:rPr>
          <w:rFonts w:ascii="Times New Roman" w:hAnsi="Times New Roman" w:cs="Times New Roman"/>
          <w:sz w:val="28"/>
          <w:szCs w:val="28"/>
        </w:rPr>
        <w:t xml:space="preserve">главных </w:t>
      </w:r>
      <w:r w:rsidRPr="00BE1A83">
        <w:rPr>
          <w:rFonts w:ascii="Times New Roman" w:hAnsi="Times New Roman" w:cs="Times New Roman"/>
          <w:sz w:val="28"/>
          <w:szCs w:val="28"/>
        </w:rPr>
        <w:t>администраторов</w:t>
      </w:r>
      <w:r>
        <w:rPr>
          <w:rFonts w:ascii="Times New Roman" w:hAnsi="Times New Roman" w:cs="Times New Roman"/>
          <w:sz w:val="28"/>
          <w:szCs w:val="28"/>
        </w:rPr>
        <w:t xml:space="preserve"> (администраторов)</w:t>
      </w:r>
      <w:r w:rsidRPr="00BE1A83">
        <w:rPr>
          <w:rFonts w:ascii="Times New Roman" w:hAnsi="Times New Roman" w:cs="Times New Roman"/>
          <w:sz w:val="28"/>
          <w:szCs w:val="28"/>
        </w:rPr>
        <w:t xml:space="preserve"> доходов бюджета </w:t>
      </w:r>
      <w:r>
        <w:rPr>
          <w:rFonts w:ascii="Times New Roman" w:hAnsi="Times New Roman" w:cs="Times New Roman"/>
          <w:sz w:val="28"/>
          <w:szCs w:val="28"/>
        </w:rPr>
        <w:t>установлены статьей 160.1 Бюджетного кодекса Российской Федерации (далее – БК РФ)</w:t>
      </w:r>
      <w:r w:rsidR="00A506B8">
        <w:rPr>
          <w:rFonts w:ascii="Times New Roman" w:hAnsi="Times New Roman" w:cs="Times New Roman"/>
          <w:sz w:val="28"/>
          <w:szCs w:val="28"/>
        </w:rPr>
        <w:t>.</w:t>
      </w:r>
    </w:p>
    <w:p w14:paraId="0D8C7982" w14:textId="511220CC" w:rsidR="00F74B53" w:rsidRDefault="001F6D2A" w:rsidP="00F74B5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83">
        <w:rPr>
          <w:rFonts w:ascii="Times New Roman" w:hAnsi="Times New Roman" w:cs="Times New Roman"/>
          <w:sz w:val="28"/>
          <w:szCs w:val="28"/>
        </w:rPr>
        <w:t xml:space="preserve">Согласно части 4 статьи 160.1 </w:t>
      </w:r>
      <w:r>
        <w:rPr>
          <w:rFonts w:ascii="Times New Roman" w:hAnsi="Times New Roman" w:cs="Times New Roman"/>
          <w:sz w:val="28"/>
          <w:szCs w:val="28"/>
        </w:rPr>
        <w:t>БК РФ</w:t>
      </w:r>
      <w:r w:rsidRPr="00BE1A83">
        <w:rPr>
          <w:rFonts w:ascii="Times New Roman" w:hAnsi="Times New Roman" w:cs="Times New Roman"/>
          <w:sz w:val="28"/>
          <w:szCs w:val="28"/>
        </w:rPr>
        <w:t xml:space="preserve"> бюджетные полномочия главных администраторов доходов бюджетов бюджетной системы Российской Федерации, являющихся федеральными органами государственной власти (государственными органами), осуществляются в порядке, установленном постановлением Правительства Российской Федерации от 29.12.2007 № 995</w:t>
      </w:r>
      <w:r w:rsidR="00201E77">
        <w:rPr>
          <w:rFonts w:ascii="Times New Roman" w:hAnsi="Times New Roman" w:cs="Times New Roman"/>
          <w:sz w:val="28"/>
          <w:szCs w:val="28"/>
        </w:rPr>
        <w:t xml:space="preserve"> (далее – Правила № 995)</w:t>
      </w:r>
      <w:r w:rsidRPr="00BE1A83">
        <w:rPr>
          <w:rFonts w:ascii="Times New Roman" w:hAnsi="Times New Roman" w:cs="Times New Roman"/>
          <w:sz w:val="28"/>
          <w:szCs w:val="28"/>
        </w:rPr>
        <w:t>.</w:t>
      </w:r>
    </w:p>
    <w:p w14:paraId="46AB8923" w14:textId="0184AEBE" w:rsidR="0085219B" w:rsidRPr="00BE1A83" w:rsidRDefault="0085219B" w:rsidP="0085219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Бюджетные полномочия администраторов доходов </w:t>
      </w:r>
      <w:r w:rsidRPr="00BE1A83">
        <w:rPr>
          <w:rFonts w:ascii="Times New Roman" w:hAnsi="Times New Roman" w:cs="Times New Roman"/>
          <w:sz w:val="28"/>
          <w:szCs w:val="28"/>
        </w:rPr>
        <w:t>осуществляются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E1A83">
        <w:rPr>
          <w:rFonts w:ascii="Times New Roman" w:hAnsi="Times New Roman" w:cs="Times New Roman"/>
          <w:sz w:val="28"/>
          <w:szCs w:val="28"/>
        </w:rPr>
        <w:t>порядке, установленном законодательством Российской Федерации, а также в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E1A83">
        <w:rPr>
          <w:rFonts w:ascii="Times New Roman" w:hAnsi="Times New Roman" w:cs="Times New Roman"/>
          <w:sz w:val="28"/>
          <w:szCs w:val="28"/>
        </w:rPr>
        <w:t>соответствии с</w:t>
      </w:r>
      <w:r w:rsidR="00DE077C">
        <w:rPr>
          <w:rFonts w:ascii="Times New Roman" w:hAnsi="Times New Roman" w:cs="Times New Roman"/>
          <w:sz w:val="28"/>
          <w:szCs w:val="28"/>
        </w:rPr>
        <w:t> </w:t>
      </w:r>
      <w:r w:rsidRPr="00BE1A83">
        <w:rPr>
          <w:rFonts w:ascii="Times New Roman" w:hAnsi="Times New Roman" w:cs="Times New Roman"/>
          <w:sz w:val="28"/>
          <w:szCs w:val="28"/>
        </w:rPr>
        <w:t>доведенными до них главными администраторами доходов бюджета, в ведении которых они находятся</w:t>
      </w:r>
      <w:r w:rsidR="005139CE">
        <w:rPr>
          <w:rFonts w:ascii="Times New Roman" w:hAnsi="Times New Roman" w:cs="Times New Roman"/>
          <w:sz w:val="28"/>
          <w:szCs w:val="28"/>
        </w:rPr>
        <w:t>,</w:t>
      </w:r>
      <w:r w:rsidRPr="00BE1A83">
        <w:rPr>
          <w:rFonts w:ascii="Times New Roman" w:hAnsi="Times New Roman" w:cs="Times New Roman"/>
          <w:sz w:val="28"/>
          <w:szCs w:val="28"/>
        </w:rPr>
        <w:t xml:space="preserve"> правовыми актами, наделяющими их полномочиями администратора доходов бюджета (часть 3 статьи 160.1 </w:t>
      </w:r>
      <w:r>
        <w:rPr>
          <w:rFonts w:ascii="Times New Roman" w:hAnsi="Times New Roman" w:cs="Times New Roman"/>
          <w:sz w:val="28"/>
          <w:szCs w:val="28"/>
        </w:rPr>
        <w:t>БК РФ)</w:t>
      </w:r>
      <w:r w:rsidRPr="00BE1A83">
        <w:rPr>
          <w:rFonts w:ascii="Times New Roman" w:hAnsi="Times New Roman" w:cs="Times New Roman"/>
          <w:sz w:val="28"/>
          <w:szCs w:val="28"/>
        </w:rPr>
        <w:t>.</w:t>
      </w:r>
    </w:p>
    <w:p w14:paraId="794EAC51" w14:textId="310E5F81" w:rsidR="00201E77" w:rsidRPr="00BE1A83" w:rsidRDefault="00201E77" w:rsidP="001F6D2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Подпунктами «а» и «з» пункта 1 Правил № 995 установлено, что федеральные органы государственной власти (государственные органы) в качестве главных администраторов доходов формируют и утверждают перечень администраторов доходов, подведомственных главному администратору доходов, и в случае осуществления полномочий </w:t>
      </w:r>
      <w:r w:rsidR="00B547B1">
        <w:rPr>
          <w:rFonts w:ascii="Times New Roman" w:hAnsi="Times New Roman" w:cs="Times New Roman"/>
          <w:sz w:val="28"/>
          <w:szCs w:val="28"/>
        </w:rPr>
        <w:t>администраторов доходов органами государственной власти субъектов Российской Федерации при реализации переданных полномочий Российской Федерации принимают правовые акты, устанавливающие перечень указанных органов.</w:t>
      </w:r>
    </w:p>
    <w:p w14:paraId="532BEF57" w14:textId="7C8948F7" w:rsidR="00A506B8" w:rsidRDefault="00A506B8" w:rsidP="00A506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Администратор доходов в рамках исполнения бюджетных полномочий</w:t>
      </w:r>
      <w:r w:rsidR="004914CD">
        <w:rPr>
          <w:rFonts w:ascii="Times New Roman" w:hAnsi="Times New Roman" w:cs="Times New Roman"/>
          <w:sz w:val="28"/>
          <w:szCs w:val="28"/>
        </w:rPr>
        <w:t xml:space="preserve"> осуществляет </w:t>
      </w:r>
      <w:r w:rsidRPr="00A506B8">
        <w:rPr>
          <w:rFonts w:ascii="Times New Roman" w:hAnsi="Times New Roman" w:cs="Times New Roman"/>
          <w:sz w:val="28"/>
          <w:szCs w:val="28"/>
        </w:rPr>
        <w:t>начисление, учет и контроль за правильностью исчисления, полнотой и своевременностью осуществления платежей в бюджет, пеней и штрафов по ним</w:t>
      </w:r>
      <w:r w:rsidR="004914CD">
        <w:rPr>
          <w:rFonts w:ascii="Times New Roman" w:hAnsi="Times New Roman" w:cs="Times New Roman"/>
          <w:sz w:val="28"/>
          <w:szCs w:val="28"/>
        </w:rPr>
        <w:t>.</w:t>
      </w:r>
    </w:p>
    <w:p w14:paraId="39C12843" w14:textId="084A46E8" w:rsidR="000222B8" w:rsidRPr="00A506B8" w:rsidRDefault="000222B8" w:rsidP="00A506B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Аналогичные полномочия по начислению, учету и контролю за правильностью </w:t>
      </w:r>
      <w:r w:rsidRPr="00A506B8">
        <w:rPr>
          <w:rFonts w:ascii="Times New Roman" w:hAnsi="Times New Roman" w:cs="Times New Roman"/>
          <w:sz w:val="28"/>
          <w:szCs w:val="28"/>
        </w:rPr>
        <w:t xml:space="preserve">исчисления, полнотой и своевременностью осуществления платежей </w:t>
      </w:r>
      <w:r w:rsidR="009D78C0">
        <w:rPr>
          <w:rFonts w:ascii="Times New Roman" w:hAnsi="Times New Roman" w:cs="Times New Roman"/>
          <w:sz w:val="28"/>
          <w:szCs w:val="28"/>
        </w:rPr>
        <w:t>по</w:t>
      </w:r>
      <w:r w:rsidRPr="00A506B8">
        <w:rPr>
          <w:rFonts w:ascii="Times New Roman" w:hAnsi="Times New Roman" w:cs="Times New Roman"/>
          <w:sz w:val="28"/>
          <w:szCs w:val="28"/>
        </w:rPr>
        <w:t xml:space="preserve"> </w:t>
      </w:r>
      <w:r w:rsidR="009D78C0">
        <w:rPr>
          <w:rFonts w:ascii="Times New Roman" w:hAnsi="Times New Roman" w:cs="Times New Roman"/>
          <w:sz w:val="28"/>
          <w:szCs w:val="28"/>
        </w:rPr>
        <w:t xml:space="preserve">доходам учреждения </w:t>
      </w:r>
      <w:r>
        <w:rPr>
          <w:rFonts w:ascii="Times New Roman" w:hAnsi="Times New Roman" w:cs="Times New Roman"/>
          <w:sz w:val="28"/>
          <w:szCs w:val="28"/>
        </w:rPr>
        <w:t>осуществляются государственными (муниципальными) бюджетными, автономными учреждениями.</w:t>
      </w:r>
    </w:p>
    <w:p w14:paraId="01FB1E95" w14:textId="567D468C" w:rsidR="00BE1A83" w:rsidRDefault="00BE1A83" w:rsidP="00BE1A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реализации полномочий </w:t>
      </w:r>
      <w:r w:rsidR="00B30FF8">
        <w:rPr>
          <w:rFonts w:ascii="Times New Roman" w:hAnsi="Times New Roman" w:cs="Times New Roman"/>
          <w:sz w:val="28"/>
          <w:szCs w:val="28"/>
        </w:rPr>
        <w:t>по администрированию</w:t>
      </w:r>
      <w:r>
        <w:rPr>
          <w:rFonts w:ascii="Times New Roman" w:hAnsi="Times New Roman" w:cs="Times New Roman"/>
          <w:sz w:val="28"/>
          <w:szCs w:val="28"/>
        </w:rPr>
        <w:t xml:space="preserve"> доходов в части осуществления начисления, учета и контроля за правильностью исчисления, полнотой и своевременностью осуществления платежей в бюджет</w:t>
      </w:r>
      <w:r w:rsidR="00B30FF8">
        <w:rPr>
          <w:rFonts w:ascii="Times New Roman" w:hAnsi="Times New Roman" w:cs="Times New Roman"/>
          <w:sz w:val="28"/>
          <w:szCs w:val="28"/>
        </w:rPr>
        <w:t xml:space="preserve"> (доходов учреждения)</w:t>
      </w:r>
      <w:r>
        <w:rPr>
          <w:rFonts w:ascii="Times New Roman" w:hAnsi="Times New Roman" w:cs="Times New Roman"/>
          <w:sz w:val="28"/>
          <w:szCs w:val="28"/>
        </w:rPr>
        <w:t xml:space="preserve"> следует учитывать:</w:t>
      </w:r>
    </w:p>
    <w:p w14:paraId="19D0E3F1" w14:textId="1B997E48" w:rsidR="00BE1A83" w:rsidRPr="00B818FE" w:rsidRDefault="00BE1A83" w:rsidP="00BE1A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818FE">
        <w:rPr>
          <w:rFonts w:ascii="Times New Roman" w:hAnsi="Times New Roman" w:cs="Times New Roman"/>
          <w:sz w:val="28"/>
          <w:szCs w:val="28"/>
        </w:rPr>
        <w:t>работ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818FE">
        <w:rPr>
          <w:rFonts w:ascii="Times New Roman" w:hAnsi="Times New Roman" w:cs="Times New Roman"/>
          <w:sz w:val="28"/>
          <w:szCs w:val="28"/>
        </w:rPr>
        <w:t xml:space="preserve"> с дебиторской задолженностью </w:t>
      </w:r>
      <w:r>
        <w:rPr>
          <w:rFonts w:ascii="Times New Roman" w:hAnsi="Times New Roman" w:cs="Times New Roman"/>
          <w:sz w:val="28"/>
          <w:szCs w:val="28"/>
        </w:rPr>
        <w:t>организуется субъектом учета</w:t>
      </w:r>
      <w:r w:rsidRPr="00B818FE">
        <w:rPr>
          <w:rFonts w:ascii="Times New Roman" w:hAnsi="Times New Roman" w:cs="Times New Roman"/>
          <w:sz w:val="28"/>
          <w:szCs w:val="28"/>
        </w:rPr>
        <w:t xml:space="preserve"> как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18FE">
        <w:rPr>
          <w:rFonts w:ascii="Times New Roman" w:hAnsi="Times New Roman" w:cs="Times New Roman"/>
          <w:sz w:val="28"/>
          <w:szCs w:val="28"/>
        </w:rPr>
        <w:t>единый непрерывный управленческий процесс от момента возникновения задолженности до момента списания ее с учета;</w:t>
      </w:r>
    </w:p>
    <w:p w14:paraId="7DC555AA" w14:textId="77777777" w:rsidR="00BE1A83" w:rsidRDefault="00BE1A83" w:rsidP="00BE1A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</w:t>
      </w:r>
      <w:r w:rsidRPr="00B818FE">
        <w:rPr>
          <w:rFonts w:ascii="Times New Roman" w:hAnsi="Times New Roman" w:cs="Times New Roman"/>
          <w:sz w:val="28"/>
          <w:szCs w:val="28"/>
        </w:rPr>
        <w:t xml:space="preserve">основными целями проводимой работы являются профилактика возникновения просроченной дебиторской задолженности, своевременное взыскание </w:t>
      </w:r>
      <w:r w:rsidRPr="00B818FE">
        <w:rPr>
          <w:rFonts w:ascii="Times New Roman" w:hAnsi="Times New Roman" w:cs="Times New Roman"/>
          <w:sz w:val="28"/>
          <w:szCs w:val="28"/>
        </w:rPr>
        <w:lastRenderedPageBreak/>
        <w:t>и недопущение возникновения просроченной</w:t>
      </w:r>
      <w:r>
        <w:rPr>
          <w:rFonts w:ascii="Times New Roman" w:hAnsi="Times New Roman" w:cs="Times New Roman"/>
          <w:sz w:val="28"/>
          <w:szCs w:val="28"/>
        </w:rPr>
        <w:t>, сомнительной,</w:t>
      </w:r>
      <w:r w:rsidRPr="00B818FE">
        <w:rPr>
          <w:rFonts w:ascii="Times New Roman" w:hAnsi="Times New Roman" w:cs="Times New Roman"/>
          <w:sz w:val="28"/>
          <w:szCs w:val="28"/>
        </w:rPr>
        <w:t xml:space="preserve"> безнадежной к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818FE">
        <w:rPr>
          <w:rFonts w:ascii="Times New Roman" w:hAnsi="Times New Roman" w:cs="Times New Roman"/>
          <w:sz w:val="28"/>
          <w:szCs w:val="28"/>
        </w:rPr>
        <w:t>взысканию дебиторской задолженности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67445AF" w14:textId="321D9865" w:rsidR="00BE1A83" w:rsidRDefault="007D4D48" w:rsidP="00BE1A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 формирование</w:t>
      </w:r>
      <w:r w:rsidR="00BE1A83">
        <w:rPr>
          <w:rFonts w:ascii="Times New Roman" w:hAnsi="Times New Roman" w:cs="Times New Roman"/>
          <w:sz w:val="28"/>
          <w:szCs w:val="28"/>
        </w:rPr>
        <w:t xml:space="preserve"> достоверной информации о текущей, просроченной, сомнительной, безнадежной к взысканию дебиторской задолженности</w:t>
      </w:r>
      <w:r>
        <w:rPr>
          <w:rFonts w:ascii="Times New Roman" w:hAnsi="Times New Roman" w:cs="Times New Roman"/>
          <w:sz w:val="28"/>
          <w:szCs w:val="28"/>
        </w:rPr>
        <w:t xml:space="preserve"> является обязательным условием, обеспечивающим достоверность бухгалтерской (финансовой) отчетности;</w:t>
      </w:r>
    </w:p>
    <w:p w14:paraId="346C2BD7" w14:textId="42A8748A" w:rsidR="007D4D48" w:rsidRDefault="007D4D48" w:rsidP="00BE1A8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признание сомнительной дебиторской задолженности не является основанием для прекращения работы по урегулированию такой задолженности.</w:t>
      </w:r>
    </w:p>
    <w:p w14:paraId="73E2A2B5" w14:textId="5F1F1D07" w:rsidR="00B263F9" w:rsidRPr="00B263F9" w:rsidRDefault="00B263F9" w:rsidP="00B263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3F9">
        <w:rPr>
          <w:rFonts w:ascii="Times New Roman" w:hAnsi="Times New Roman" w:cs="Times New Roman"/>
          <w:sz w:val="28"/>
          <w:szCs w:val="28"/>
        </w:rPr>
        <w:t>Положениями постановления Правительства Российской Федерации от</w:t>
      </w:r>
      <w:r w:rsidR="00BB0CC5">
        <w:rPr>
          <w:rFonts w:ascii="Times New Roman" w:hAnsi="Times New Roman" w:cs="Times New Roman"/>
          <w:sz w:val="28"/>
          <w:szCs w:val="28"/>
        </w:rPr>
        <w:t> </w:t>
      </w:r>
      <w:r w:rsidRPr="00B263F9">
        <w:rPr>
          <w:rFonts w:ascii="Times New Roman" w:hAnsi="Times New Roman" w:cs="Times New Roman"/>
          <w:sz w:val="28"/>
          <w:szCs w:val="28"/>
        </w:rPr>
        <w:t>30.06.2015 № 658 «О государственной интегрированной информационной системе управления общественными финансами «Электронный бюджет»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E077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(далее – Постановление № 658)</w:t>
      </w:r>
      <w:r w:rsidRPr="00B263F9">
        <w:rPr>
          <w:rFonts w:ascii="Times New Roman" w:hAnsi="Times New Roman" w:cs="Times New Roman"/>
          <w:sz w:val="28"/>
          <w:szCs w:val="28"/>
        </w:rPr>
        <w:t xml:space="preserve"> установлено, что </w:t>
      </w:r>
      <w:r w:rsidR="00DE077C" w:rsidRPr="00B263F9">
        <w:rPr>
          <w:rFonts w:ascii="Times New Roman" w:hAnsi="Times New Roman" w:cs="Times New Roman"/>
          <w:sz w:val="28"/>
          <w:szCs w:val="28"/>
        </w:rPr>
        <w:t>государственн</w:t>
      </w:r>
      <w:r w:rsidR="00DE077C">
        <w:rPr>
          <w:rFonts w:ascii="Times New Roman" w:hAnsi="Times New Roman" w:cs="Times New Roman"/>
          <w:sz w:val="28"/>
          <w:szCs w:val="28"/>
        </w:rPr>
        <w:t>ая</w:t>
      </w:r>
      <w:r w:rsidR="00DE077C" w:rsidRPr="00B263F9">
        <w:rPr>
          <w:rFonts w:ascii="Times New Roman" w:hAnsi="Times New Roman" w:cs="Times New Roman"/>
          <w:sz w:val="28"/>
          <w:szCs w:val="28"/>
        </w:rPr>
        <w:t xml:space="preserve"> интегрированн</w:t>
      </w:r>
      <w:r w:rsidR="00DE077C">
        <w:rPr>
          <w:rFonts w:ascii="Times New Roman" w:hAnsi="Times New Roman" w:cs="Times New Roman"/>
          <w:sz w:val="28"/>
          <w:szCs w:val="28"/>
        </w:rPr>
        <w:t>ая</w:t>
      </w:r>
      <w:r w:rsidR="00DE077C" w:rsidRPr="00B263F9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DE077C">
        <w:rPr>
          <w:rFonts w:ascii="Times New Roman" w:hAnsi="Times New Roman" w:cs="Times New Roman"/>
          <w:sz w:val="28"/>
          <w:szCs w:val="28"/>
        </w:rPr>
        <w:t>ая</w:t>
      </w:r>
      <w:r w:rsidR="00DE077C" w:rsidRPr="00B263F9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DE077C">
        <w:rPr>
          <w:rFonts w:ascii="Times New Roman" w:hAnsi="Times New Roman" w:cs="Times New Roman"/>
          <w:sz w:val="28"/>
          <w:szCs w:val="28"/>
        </w:rPr>
        <w:t>а</w:t>
      </w:r>
      <w:r w:rsidR="00DE077C" w:rsidRPr="00B263F9">
        <w:rPr>
          <w:rFonts w:ascii="Times New Roman" w:hAnsi="Times New Roman" w:cs="Times New Roman"/>
          <w:sz w:val="28"/>
          <w:szCs w:val="28"/>
        </w:rPr>
        <w:t xml:space="preserve"> управления общественными финансами «Электронный бюджет» (далее – ГИИС Электронный бюджет)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63F9">
        <w:rPr>
          <w:rFonts w:ascii="Times New Roman" w:hAnsi="Times New Roman" w:cs="Times New Roman"/>
          <w:sz w:val="28"/>
          <w:szCs w:val="28"/>
        </w:rPr>
        <w:t>предназначена для реализации бюджетных полномочий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иных участников бюджетного процесса.</w:t>
      </w:r>
    </w:p>
    <w:p w14:paraId="5888EEF1" w14:textId="6234196C" w:rsidR="00B263F9" w:rsidRDefault="00B263F9" w:rsidP="00B263F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63F9">
        <w:rPr>
          <w:rFonts w:ascii="Times New Roman" w:hAnsi="Times New Roman" w:cs="Times New Roman"/>
          <w:sz w:val="28"/>
          <w:szCs w:val="28"/>
        </w:rPr>
        <w:t xml:space="preserve">В подсистемах </w:t>
      </w:r>
      <w:r w:rsidR="00BB0CC5" w:rsidRPr="00B263F9">
        <w:rPr>
          <w:rFonts w:ascii="Times New Roman" w:hAnsi="Times New Roman" w:cs="Times New Roman"/>
          <w:sz w:val="28"/>
          <w:szCs w:val="28"/>
        </w:rPr>
        <w:t>ГИИС Электронный бюджет</w:t>
      </w:r>
      <w:r w:rsidRPr="00B263F9">
        <w:rPr>
          <w:rFonts w:ascii="Times New Roman" w:hAnsi="Times New Roman" w:cs="Times New Roman"/>
          <w:sz w:val="28"/>
          <w:szCs w:val="28"/>
        </w:rPr>
        <w:t xml:space="preserve"> выполняются функции по ведению бухгалтерского и</w:t>
      </w:r>
      <w:r w:rsidR="00C236A3">
        <w:rPr>
          <w:rFonts w:ascii="Times New Roman" w:hAnsi="Times New Roman" w:cs="Times New Roman"/>
          <w:sz w:val="28"/>
          <w:szCs w:val="28"/>
        </w:rPr>
        <w:t> </w:t>
      </w:r>
      <w:r w:rsidRPr="00B263F9">
        <w:rPr>
          <w:rFonts w:ascii="Times New Roman" w:hAnsi="Times New Roman" w:cs="Times New Roman"/>
          <w:sz w:val="28"/>
          <w:szCs w:val="28"/>
        </w:rPr>
        <w:t>бюджетного учета федеральных государственных органов, органов управления государственными внебюджетными фондами и иных участников бюджетного процесса федерального уровня, органов государственной власти субъектов Российской Федерации, органов местного самоуправления и иных участников бюджетного процесса регионального и муниципального уровней, государственных и</w:t>
      </w:r>
      <w:r w:rsidR="00C236A3">
        <w:rPr>
          <w:rFonts w:ascii="Times New Roman" w:hAnsi="Times New Roman" w:cs="Times New Roman"/>
          <w:sz w:val="28"/>
          <w:szCs w:val="28"/>
        </w:rPr>
        <w:t> </w:t>
      </w:r>
      <w:r w:rsidRPr="00B263F9">
        <w:rPr>
          <w:rFonts w:ascii="Times New Roman" w:hAnsi="Times New Roman" w:cs="Times New Roman"/>
          <w:sz w:val="28"/>
          <w:szCs w:val="28"/>
        </w:rPr>
        <w:t>муниципальных бюджетных (автономных) учреждений (пункт 8 Постановления №</w:t>
      </w:r>
      <w:r w:rsidR="00C236A3">
        <w:rPr>
          <w:rFonts w:ascii="Times New Roman" w:hAnsi="Times New Roman" w:cs="Times New Roman"/>
          <w:sz w:val="28"/>
          <w:szCs w:val="28"/>
        </w:rPr>
        <w:t> </w:t>
      </w:r>
      <w:r w:rsidRPr="00B263F9">
        <w:rPr>
          <w:rFonts w:ascii="Times New Roman" w:hAnsi="Times New Roman" w:cs="Times New Roman"/>
          <w:sz w:val="28"/>
          <w:szCs w:val="28"/>
        </w:rPr>
        <w:t>658).</w:t>
      </w:r>
    </w:p>
    <w:p w14:paraId="715E315D" w14:textId="356619AA" w:rsidR="00A40779" w:rsidRDefault="00A40779" w:rsidP="00A4077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Учитывая изложенное, полномочие администратора доходов в части начисления, учета и контроля за правильностью исчисления, полнотой и своевременностью осуществления платежей в бюджет, пеней и штрафов по ним, в том числе при передаче федеральных полномочий органам власти субъектов Российской Федерации, может быть реализовано в том числе посредством подсистем </w:t>
      </w:r>
      <w:r w:rsidRPr="00B263F9">
        <w:rPr>
          <w:rFonts w:ascii="Times New Roman" w:hAnsi="Times New Roman" w:cs="Times New Roman"/>
          <w:sz w:val="28"/>
          <w:szCs w:val="28"/>
        </w:rPr>
        <w:t>ГИИС Электронный бюджет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46E14F" w14:textId="77777777" w:rsidR="00FE121D" w:rsidRDefault="00FE121D" w:rsidP="00FE121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21D">
        <w:rPr>
          <w:rFonts w:ascii="Times New Roman" w:hAnsi="Times New Roman" w:cs="Times New Roman"/>
          <w:sz w:val="28"/>
          <w:szCs w:val="28"/>
        </w:rPr>
        <w:t>Пунктом 7 СГС Доходы установлено, что доходы, полученные (начисленные) в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Pr="00FE121D">
        <w:rPr>
          <w:rFonts w:ascii="Times New Roman" w:hAnsi="Times New Roman" w:cs="Times New Roman"/>
          <w:sz w:val="28"/>
          <w:szCs w:val="28"/>
        </w:rPr>
        <w:t>отчетном периоде, но относящиеся к будущим отчетным периодам, признаются для целей бухгалтерского учета, формирования и публичного раскрытия показателей бухгалтерской (финансовой) отчетности доходами будущих периодов.</w:t>
      </w:r>
    </w:p>
    <w:p w14:paraId="303E7794" w14:textId="511A76A6" w:rsidR="000F5CB2" w:rsidRDefault="000F5CB2" w:rsidP="000F5C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признание в учете доходов будущих периодов </w:t>
      </w:r>
      <w:r w:rsidR="00AE5C1B" w:rsidRPr="00AE5C1B">
        <w:rPr>
          <w:rFonts w:ascii="Times New Roman" w:hAnsi="Times New Roman" w:cs="Times New Roman"/>
          <w:sz w:val="28"/>
          <w:szCs w:val="28"/>
        </w:rPr>
        <w:t xml:space="preserve">на всю сумму арендных платежей по операционной аренде в соответствии с условиями договора отражается по дебету соответствующих счетов аналитического учета счета </w:t>
      </w:r>
      <w:r w:rsidR="00906305">
        <w:rPr>
          <w:rFonts w:ascii="Times New Roman" w:hAnsi="Times New Roman" w:cs="Times New Roman"/>
          <w:sz w:val="28"/>
          <w:szCs w:val="28"/>
        </w:rPr>
        <w:t>1</w:t>
      </w:r>
      <w:r w:rsidR="00AE5C1B">
        <w:rPr>
          <w:rFonts w:ascii="Times New Roman" w:hAnsi="Times New Roman" w:cs="Times New Roman"/>
          <w:sz w:val="28"/>
          <w:szCs w:val="28"/>
        </w:rPr>
        <w:t> </w:t>
      </w:r>
      <w:r w:rsidR="00AE5C1B" w:rsidRPr="00AE5C1B">
        <w:rPr>
          <w:rFonts w:ascii="Times New Roman" w:hAnsi="Times New Roman" w:cs="Times New Roman"/>
          <w:sz w:val="28"/>
          <w:szCs w:val="28"/>
        </w:rPr>
        <w:t>205</w:t>
      </w:r>
      <w:r w:rsidR="00AE5C1B">
        <w:rPr>
          <w:rFonts w:ascii="Times New Roman" w:hAnsi="Times New Roman" w:cs="Times New Roman"/>
          <w:sz w:val="28"/>
          <w:szCs w:val="28"/>
        </w:rPr>
        <w:t> </w:t>
      </w:r>
      <w:r w:rsidR="00AE5C1B" w:rsidRPr="00AE5C1B">
        <w:rPr>
          <w:rFonts w:ascii="Times New Roman" w:hAnsi="Times New Roman" w:cs="Times New Roman"/>
          <w:sz w:val="28"/>
          <w:szCs w:val="28"/>
        </w:rPr>
        <w:t>21</w:t>
      </w:r>
      <w:r w:rsidR="00AE5C1B">
        <w:rPr>
          <w:rFonts w:ascii="Times New Roman" w:hAnsi="Times New Roman" w:cs="Times New Roman"/>
          <w:sz w:val="28"/>
          <w:szCs w:val="28"/>
        </w:rPr>
        <w:t> </w:t>
      </w:r>
      <w:r w:rsidR="00AE5C1B" w:rsidRPr="00AE5C1B">
        <w:rPr>
          <w:rFonts w:ascii="Times New Roman" w:hAnsi="Times New Roman" w:cs="Times New Roman"/>
          <w:sz w:val="28"/>
          <w:szCs w:val="28"/>
        </w:rPr>
        <w:t xml:space="preserve">560 </w:t>
      </w:r>
      <w:r w:rsidR="00AE5C1B">
        <w:rPr>
          <w:rFonts w:ascii="Times New Roman" w:hAnsi="Times New Roman" w:cs="Times New Roman"/>
          <w:sz w:val="28"/>
          <w:szCs w:val="28"/>
        </w:rPr>
        <w:t>«</w:t>
      </w:r>
      <w:r w:rsidR="00AE5C1B" w:rsidRPr="00AE5C1B">
        <w:rPr>
          <w:rFonts w:ascii="Times New Roman" w:hAnsi="Times New Roman" w:cs="Times New Roman"/>
          <w:sz w:val="28"/>
          <w:szCs w:val="28"/>
        </w:rPr>
        <w:t xml:space="preserve">Увеличение дебиторской задолженности по доходам от операционной </w:t>
      </w:r>
      <w:r w:rsidR="00AE5C1B" w:rsidRPr="00AE5C1B">
        <w:rPr>
          <w:rFonts w:ascii="Times New Roman" w:hAnsi="Times New Roman" w:cs="Times New Roman"/>
          <w:sz w:val="28"/>
          <w:szCs w:val="28"/>
        </w:rPr>
        <w:lastRenderedPageBreak/>
        <w:t>аренды</w:t>
      </w:r>
      <w:r w:rsidR="00AE5C1B">
        <w:rPr>
          <w:rFonts w:ascii="Times New Roman" w:hAnsi="Times New Roman" w:cs="Times New Roman"/>
          <w:sz w:val="28"/>
          <w:szCs w:val="28"/>
        </w:rPr>
        <w:t>»</w:t>
      </w:r>
      <w:r w:rsidR="00AE5C1B" w:rsidRPr="00AE5C1B">
        <w:rPr>
          <w:rFonts w:ascii="Times New Roman" w:hAnsi="Times New Roman" w:cs="Times New Roman"/>
          <w:sz w:val="28"/>
          <w:szCs w:val="28"/>
        </w:rPr>
        <w:t xml:space="preserve"> и кредиту счета </w:t>
      </w:r>
      <w:r w:rsidR="00906305">
        <w:rPr>
          <w:rFonts w:ascii="Times New Roman" w:hAnsi="Times New Roman" w:cs="Times New Roman"/>
          <w:sz w:val="28"/>
          <w:szCs w:val="28"/>
        </w:rPr>
        <w:t>1</w:t>
      </w:r>
      <w:r w:rsidR="00AE5C1B">
        <w:rPr>
          <w:rFonts w:ascii="Times New Roman" w:hAnsi="Times New Roman" w:cs="Times New Roman"/>
          <w:sz w:val="28"/>
          <w:szCs w:val="28"/>
        </w:rPr>
        <w:t> </w:t>
      </w:r>
      <w:r w:rsidR="00AE5C1B" w:rsidRPr="00AE5C1B">
        <w:rPr>
          <w:rFonts w:ascii="Times New Roman" w:hAnsi="Times New Roman" w:cs="Times New Roman"/>
          <w:sz w:val="28"/>
          <w:szCs w:val="28"/>
        </w:rPr>
        <w:t>401</w:t>
      </w:r>
      <w:r w:rsidR="00AE5C1B">
        <w:rPr>
          <w:rFonts w:ascii="Times New Roman" w:hAnsi="Times New Roman" w:cs="Times New Roman"/>
          <w:sz w:val="28"/>
          <w:szCs w:val="28"/>
        </w:rPr>
        <w:t> </w:t>
      </w:r>
      <w:r w:rsidR="00AE5C1B" w:rsidRPr="00AE5C1B">
        <w:rPr>
          <w:rFonts w:ascii="Times New Roman" w:hAnsi="Times New Roman" w:cs="Times New Roman"/>
          <w:sz w:val="28"/>
          <w:szCs w:val="28"/>
        </w:rPr>
        <w:t>40</w:t>
      </w:r>
      <w:r w:rsidR="00AE5C1B">
        <w:rPr>
          <w:rFonts w:ascii="Times New Roman" w:hAnsi="Times New Roman" w:cs="Times New Roman"/>
          <w:sz w:val="28"/>
          <w:szCs w:val="28"/>
        </w:rPr>
        <w:t> </w:t>
      </w:r>
      <w:r w:rsidR="00AE5C1B" w:rsidRPr="00AE5C1B">
        <w:rPr>
          <w:rFonts w:ascii="Times New Roman" w:hAnsi="Times New Roman" w:cs="Times New Roman"/>
          <w:sz w:val="28"/>
          <w:szCs w:val="28"/>
        </w:rPr>
        <w:t xml:space="preserve">121 </w:t>
      </w:r>
      <w:r w:rsidR="00AE5C1B">
        <w:rPr>
          <w:rFonts w:ascii="Times New Roman" w:hAnsi="Times New Roman" w:cs="Times New Roman"/>
          <w:sz w:val="28"/>
          <w:szCs w:val="28"/>
        </w:rPr>
        <w:t>«</w:t>
      </w:r>
      <w:r w:rsidR="00AE5C1B" w:rsidRPr="00AE5C1B">
        <w:rPr>
          <w:rFonts w:ascii="Times New Roman" w:hAnsi="Times New Roman" w:cs="Times New Roman"/>
          <w:sz w:val="28"/>
          <w:szCs w:val="28"/>
        </w:rPr>
        <w:t xml:space="preserve">Доходы будущих </w:t>
      </w:r>
      <w:r w:rsidR="00AE5C1B">
        <w:rPr>
          <w:rFonts w:ascii="Times New Roman" w:hAnsi="Times New Roman" w:cs="Times New Roman"/>
          <w:sz w:val="28"/>
          <w:szCs w:val="28"/>
        </w:rPr>
        <w:t>периодов от операционной аренды»</w:t>
      </w:r>
      <w:r w:rsidR="00906305">
        <w:rPr>
          <w:rFonts w:ascii="Times New Roman" w:hAnsi="Times New Roman" w:cs="Times New Roman"/>
          <w:sz w:val="28"/>
          <w:szCs w:val="28"/>
        </w:rPr>
        <w:t>.</w:t>
      </w:r>
    </w:p>
    <w:p w14:paraId="677E478C" w14:textId="77777777" w:rsidR="00702928" w:rsidRDefault="00FE121D" w:rsidP="00FE121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121D">
        <w:rPr>
          <w:rFonts w:ascii="Times New Roman" w:hAnsi="Times New Roman" w:cs="Times New Roman"/>
          <w:sz w:val="28"/>
          <w:szCs w:val="28"/>
        </w:rPr>
        <w:t>Суммы доходов от штрафов, пеней, неустоек, возмещения ущерба признаются в бухгалтерском учете в соответствии с документами, подтверждающими право требования (пункт 35 СГС Доходы).</w:t>
      </w:r>
    </w:p>
    <w:p w14:paraId="728BBD71" w14:textId="74A4C678" w:rsidR="00906305" w:rsidRDefault="00906305" w:rsidP="00FE121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признание в учете дебиторской задолженности </w:t>
      </w:r>
      <w:r w:rsidRPr="00906305">
        <w:rPr>
          <w:rFonts w:ascii="Times New Roman" w:hAnsi="Times New Roman" w:cs="Times New Roman"/>
          <w:sz w:val="28"/>
          <w:szCs w:val="28"/>
        </w:rPr>
        <w:t>по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Pr="00906305">
        <w:rPr>
          <w:rFonts w:ascii="Times New Roman" w:hAnsi="Times New Roman" w:cs="Times New Roman"/>
          <w:sz w:val="28"/>
          <w:szCs w:val="28"/>
        </w:rPr>
        <w:t>выявленным недостачам, хищениям, потерям денежным документам, иным финансовым активам, за исключением денежных средств в части:</w:t>
      </w:r>
    </w:p>
    <w:p w14:paraId="75EF945B" w14:textId="4455C6D4" w:rsidR="00906305" w:rsidRDefault="00906305" w:rsidP="009063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305">
        <w:rPr>
          <w:rFonts w:ascii="Times New Roman" w:hAnsi="Times New Roman" w:cs="Times New Roman"/>
          <w:sz w:val="28"/>
          <w:szCs w:val="28"/>
        </w:rPr>
        <w:t xml:space="preserve">доходов текущего финансового года (в сумме </w:t>
      </w:r>
      <w:r w:rsidRPr="006339E4">
        <w:rPr>
          <w:rFonts w:ascii="Times New Roman" w:hAnsi="Times New Roman" w:cs="Times New Roman"/>
          <w:b/>
          <w:sz w:val="28"/>
          <w:szCs w:val="28"/>
        </w:rPr>
        <w:t>признанных</w:t>
      </w:r>
      <w:r>
        <w:rPr>
          <w:rFonts w:ascii="Times New Roman" w:hAnsi="Times New Roman" w:cs="Times New Roman"/>
          <w:sz w:val="28"/>
          <w:szCs w:val="28"/>
        </w:rPr>
        <w:t xml:space="preserve"> виновным лицом требований) – </w:t>
      </w:r>
      <w:r w:rsidRPr="00AE5C1B">
        <w:rPr>
          <w:rFonts w:ascii="Times New Roman" w:hAnsi="Times New Roman" w:cs="Times New Roman"/>
          <w:sz w:val="28"/>
          <w:szCs w:val="28"/>
        </w:rPr>
        <w:t xml:space="preserve">отражается по дебету соответствующих счетов аналитического учета </w:t>
      </w:r>
      <w:r w:rsidRPr="000F40CE">
        <w:rPr>
          <w:rFonts w:ascii="Times New Roman" w:hAnsi="Times New Roman" w:cs="Times New Roman"/>
          <w:sz w:val="28"/>
          <w:szCs w:val="28"/>
        </w:rPr>
        <w:t xml:space="preserve">счета 1 209 82 56Х </w:t>
      </w:r>
      <w:r w:rsidR="000F40CE">
        <w:rPr>
          <w:rFonts w:ascii="Times New Roman" w:hAnsi="Times New Roman" w:cs="Times New Roman"/>
          <w:sz w:val="28"/>
          <w:szCs w:val="28"/>
        </w:rPr>
        <w:t xml:space="preserve">«Увеличение </w:t>
      </w:r>
      <w:r w:rsidR="000F40CE" w:rsidRPr="000F40CE">
        <w:rPr>
          <w:rFonts w:ascii="Times New Roman" w:hAnsi="Times New Roman" w:cs="Times New Roman"/>
          <w:sz w:val="28"/>
          <w:szCs w:val="28"/>
        </w:rPr>
        <w:t>дебиторской задолженности по недостачам иных финансовых активов</w:t>
      </w:r>
      <w:r w:rsidR="000F40CE">
        <w:rPr>
          <w:rFonts w:ascii="Times New Roman" w:hAnsi="Times New Roman" w:cs="Times New Roman"/>
          <w:sz w:val="28"/>
          <w:szCs w:val="28"/>
        </w:rPr>
        <w:t xml:space="preserve">» </w:t>
      </w:r>
      <w:r w:rsidRPr="000F40CE">
        <w:rPr>
          <w:rFonts w:ascii="Times New Roman" w:hAnsi="Times New Roman" w:cs="Times New Roman"/>
          <w:sz w:val="28"/>
          <w:szCs w:val="28"/>
        </w:rPr>
        <w:t>и кредиту счета 1 401 10 172</w:t>
      </w:r>
      <w:r>
        <w:rPr>
          <w:rFonts w:ascii="Times New Roman" w:hAnsi="Times New Roman" w:cs="Times New Roman"/>
          <w:sz w:val="28"/>
          <w:szCs w:val="28"/>
        </w:rPr>
        <w:t xml:space="preserve"> «Доходы текущего финансового года от выбытия активов»;</w:t>
      </w:r>
    </w:p>
    <w:p w14:paraId="031B4E17" w14:textId="7125A5A2" w:rsidR="00906305" w:rsidRDefault="00906305" w:rsidP="009063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06305">
        <w:rPr>
          <w:rFonts w:ascii="Times New Roman" w:hAnsi="Times New Roman" w:cs="Times New Roman"/>
          <w:sz w:val="28"/>
          <w:szCs w:val="28"/>
        </w:rPr>
        <w:t xml:space="preserve">доходов будущих периодов (в сумме </w:t>
      </w:r>
      <w:r w:rsidRPr="006339E4">
        <w:rPr>
          <w:rFonts w:ascii="Times New Roman" w:hAnsi="Times New Roman" w:cs="Times New Roman"/>
          <w:b/>
          <w:sz w:val="28"/>
          <w:szCs w:val="28"/>
        </w:rPr>
        <w:t>оспоримых</w:t>
      </w:r>
      <w:r w:rsidRPr="00906305">
        <w:rPr>
          <w:rFonts w:ascii="Times New Roman" w:hAnsi="Times New Roman" w:cs="Times New Roman"/>
          <w:sz w:val="28"/>
          <w:szCs w:val="28"/>
        </w:rPr>
        <w:t xml:space="preserve"> виновным лицом требований, либо требований</w:t>
      </w:r>
      <w:r w:rsidR="00801386">
        <w:rPr>
          <w:rFonts w:ascii="Times New Roman" w:hAnsi="Times New Roman" w:cs="Times New Roman"/>
          <w:sz w:val="28"/>
          <w:szCs w:val="28"/>
        </w:rPr>
        <w:t>,</w:t>
      </w:r>
      <w:r w:rsidRPr="00906305">
        <w:rPr>
          <w:rFonts w:ascii="Times New Roman" w:hAnsi="Times New Roman" w:cs="Times New Roman"/>
          <w:sz w:val="28"/>
          <w:szCs w:val="28"/>
        </w:rPr>
        <w:t xml:space="preserve"> в отношении которых установление вины, </w:t>
      </w:r>
      <w:r w:rsidR="00C50EA7" w:rsidRPr="00906305">
        <w:rPr>
          <w:rFonts w:ascii="Times New Roman" w:hAnsi="Times New Roman" w:cs="Times New Roman"/>
          <w:sz w:val="28"/>
          <w:szCs w:val="28"/>
        </w:rPr>
        <w:t>или размера возмещаемого ущерба предусматривается в ходе разбирательства по выявленным фактам причинения ущерба, судебного разбирательства</w:t>
      </w:r>
      <w:r w:rsidRPr="0090630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 w:rsidRPr="00AE5C1B">
        <w:rPr>
          <w:rFonts w:ascii="Times New Roman" w:hAnsi="Times New Roman" w:cs="Times New Roman"/>
          <w:sz w:val="28"/>
          <w:szCs w:val="28"/>
        </w:rPr>
        <w:t>отражается по дебету соответствующих счетов аналитического учета счета</w:t>
      </w:r>
      <w:r>
        <w:rPr>
          <w:rFonts w:ascii="Times New Roman" w:hAnsi="Times New Roman" w:cs="Times New Roman"/>
          <w:sz w:val="28"/>
          <w:szCs w:val="28"/>
        </w:rPr>
        <w:t xml:space="preserve"> 1 209 82 56Х </w:t>
      </w:r>
      <w:r w:rsidR="00B27208">
        <w:rPr>
          <w:rFonts w:ascii="Times New Roman" w:hAnsi="Times New Roman" w:cs="Times New Roman"/>
          <w:sz w:val="28"/>
          <w:szCs w:val="28"/>
        </w:rPr>
        <w:t xml:space="preserve">«Увеличение </w:t>
      </w:r>
      <w:r w:rsidR="00B27208" w:rsidRPr="000F40CE">
        <w:rPr>
          <w:rFonts w:ascii="Times New Roman" w:hAnsi="Times New Roman" w:cs="Times New Roman"/>
          <w:sz w:val="28"/>
          <w:szCs w:val="28"/>
        </w:rPr>
        <w:t>дебиторской задолженности по недостачам иных финансовых активов</w:t>
      </w:r>
      <w:r w:rsidR="00B27208">
        <w:rPr>
          <w:rFonts w:ascii="Times New Roman" w:hAnsi="Times New Roman" w:cs="Times New Roman"/>
          <w:sz w:val="28"/>
          <w:szCs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и кредиту счета </w:t>
      </w:r>
      <w:r w:rsidRPr="0090630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906305">
        <w:rPr>
          <w:rFonts w:ascii="Times New Roman" w:hAnsi="Times New Roman" w:cs="Times New Roman"/>
          <w:sz w:val="28"/>
          <w:szCs w:val="28"/>
        </w:rPr>
        <w:t>401 4X 172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DA7FEA">
        <w:rPr>
          <w:rFonts w:ascii="Times New Roman" w:hAnsi="Times New Roman" w:cs="Times New Roman"/>
          <w:sz w:val="28"/>
          <w:szCs w:val="28"/>
        </w:rPr>
        <w:t>Доходы будущих периодов от выбытия активов»</w:t>
      </w:r>
      <w:r w:rsidR="00A4116C">
        <w:rPr>
          <w:rFonts w:ascii="Times New Roman" w:hAnsi="Times New Roman" w:cs="Times New Roman"/>
          <w:sz w:val="28"/>
          <w:szCs w:val="28"/>
        </w:rPr>
        <w:t>.</w:t>
      </w:r>
    </w:p>
    <w:p w14:paraId="63A8272E" w14:textId="6FDAB543" w:rsidR="006339E4" w:rsidRDefault="006339E4" w:rsidP="009063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</w:t>
      </w:r>
      <w:r w:rsidR="00414A87">
        <w:rPr>
          <w:rFonts w:ascii="Times New Roman" w:hAnsi="Times New Roman" w:cs="Times New Roman"/>
          <w:sz w:val="28"/>
          <w:szCs w:val="28"/>
        </w:rPr>
        <w:t xml:space="preserve">нание </w:t>
      </w:r>
      <w:r w:rsidR="00C06A83">
        <w:rPr>
          <w:rFonts w:ascii="Times New Roman" w:hAnsi="Times New Roman" w:cs="Times New Roman"/>
          <w:sz w:val="28"/>
          <w:szCs w:val="28"/>
        </w:rPr>
        <w:t>в учете доход</w:t>
      </w:r>
      <w:r w:rsidR="00C50EA7">
        <w:rPr>
          <w:rFonts w:ascii="Times New Roman" w:hAnsi="Times New Roman" w:cs="Times New Roman"/>
          <w:sz w:val="28"/>
          <w:szCs w:val="28"/>
        </w:rPr>
        <w:t>ов</w:t>
      </w:r>
      <w:r w:rsidR="00C06A83">
        <w:rPr>
          <w:rFonts w:ascii="Times New Roman" w:hAnsi="Times New Roman" w:cs="Times New Roman"/>
          <w:sz w:val="28"/>
          <w:szCs w:val="28"/>
        </w:rPr>
        <w:t xml:space="preserve"> будущих периодов</w:t>
      </w:r>
      <w:r w:rsidR="00C50EA7">
        <w:rPr>
          <w:rFonts w:ascii="Times New Roman" w:hAnsi="Times New Roman" w:cs="Times New Roman"/>
          <w:sz w:val="28"/>
          <w:szCs w:val="28"/>
        </w:rPr>
        <w:t xml:space="preserve"> (в сумме оспоримых виновным лицом требований, либо требований, в отношении которых установление вины, </w:t>
      </w:r>
      <w:r w:rsidR="00C50EA7" w:rsidRPr="00906305">
        <w:rPr>
          <w:rFonts w:ascii="Times New Roman" w:hAnsi="Times New Roman" w:cs="Times New Roman"/>
          <w:sz w:val="28"/>
          <w:szCs w:val="28"/>
        </w:rPr>
        <w:t>или размера возмещаемого ущерба предусматривается в ходе разбирательства по</w:t>
      </w:r>
      <w:r w:rsidR="00DE077C">
        <w:rPr>
          <w:rFonts w:ascii="Times New Roman" w:hAnsi="Times New Roman" w:cs="Times New Roman"/>
          <w:sz w:val="28"/>
          <w:szCs w:val="28"/>
        </w:rPr>
        <w:t> </w:t>
      </w:r>
      <w:r w:rsidR="00C50EA7" w:rsidRPr="00906305">
        <w:rPr>
          <w:rFonts w:ascii="Times New Roman" w:hAnsi="Times New Roman" w:cs="Times New Roman"/>
          <w:sz w:val="28"/>
          <w:szCs w:val="28"/>
        </w:rPr>
        <w:t>выявленным фактам причинения ущерба, судебного разбирательства</w:t>
      </w:r>
      <w:r w:rsidR="00C50EA7">
        <w:rPr>
          <w:rFonts w:ascii="Times New Roman" w:hAnsi="Times New Roman" w:cs="Times New Roman"/>
          <w:sz w:val="28"/>
          <w:szCs w:val="28"/>
        </w:rPr>
        <w:t>)</w:t>
      </w:r>
      <w:r w:rsidR="00C06A83">
        <w:rPr>
          <w:rFonts w:ascii="Times New Roman" w:hAnsi="Times New Roman" w:cs="Times New Roman"/>
          <w:sz w:val="28"/>
          <w:szCs w:val="28"/>
        </w:rPr>
        <w:t xml:space="preserve"> доходами текущего периода </w:t>
      </w:r>
      <w:r w:rsidR="00C06A83" w:rsidRPr="00AE5C1B">
        <w:rPr>
          <w:rFonts w:ascii="Times New Roman" w:hAnsi="Times New Roman" w:cs="Times New Roman"/>
          <w:sz w:val="28"/>
          <w:szCs w:val="28"/>
        </w:rPr>
        <w:t xml:space="preserve">отражается по дебету </w:t>
      </w:r>
      <w:r w:rsidR="00C50EA7" w:rsidRPr="00AE5C1B">
        <w:rPr>
          <w:rFonts w:ascii="Times New Roman" w:hAnsi="Times New Roman" w:cs="Times New Roman"/>
          <w:sz w:val="28"/>
          <w:szCs w:val="28"/>
        </w:rPr>
        <w:t>соответствующих счетов аналитического учета счета</w:t>
      </w:r>
      <w:r w:rsidR="00C50EA7">
        <w:rPr>
          <w:rFonts w:ascii="Times New Roman" w:hAnsi="Times New Roman" w:cs="Times New Roman"/>
          <w:sz w:val="28"/>
          <w:szCs w:val="28"/>
        </w:rPr>
        <w:t xml:space="preserve"> </w:t>
      </w:r>
      <w:r w:rsidR="00C06A83">
        <w:rPr>
          <w:rFonts w:ascii="Times New Roman" w:hAnsi="Times New Roman" w:cs="Times New Roman"/>
          <w:sz w:val="28"/>
          <w:szCs w:val="28"/>
        </w:rPr>
        <w:t>Х 401 41 1ХХ «Доходы будущих периодов</w:t>
      </w:r>
      <w:r w:rsidR="00C06A83" w:rsidRPr="00C06A83">
        <w:t xml:space="preserve"> </w:t>
      </w:r>
      <w:r w:rsidR="00C06A83" w:rsidRPr="00C06A83">
        <w:rPr>
          <w:rFonts w:ascii="Times New Roman" w:hAnsi="Times New Roman" w:cs="Times New Roman"/>
          <w:sz w:val="28"/>
          <w:szCs w:val="28"/>
        </w:rPr>
        <w:t>к признанию в текущем году</w:t>
      </w:r>
      <w:r w:rsidR="00C06A83">
        <w:rPr>
          <w:rFonts w:ascii="Times New Roman" w:hAnsi="Times New Roman" w:cs="Times New Roman"/>
          <w:sz w:val="28"/>
          <w:szCs w:val="28"/>
        </w:rPr>
        <w:t>» и кредиту счета Х 401 10 1ХХ «Доходы текущего финансового года»</w:t>
      </w:r>
      <w:r w:rsidR="00C50EA7">
        <w:rPr>
          <w:rFonts w:ascii="Times New Roman" w:hAnsi="Times New Roman" w:cs="Times New Roman"/>
          <w:sz w:val="28"/>
          <w:szCs w:val="28"/>
        </w:rPr>
        <w:t xml:space="preserve"> (с одновременным отражением по дебету и кредиту </w:t>
      </w:r>
      <w:r w:rsidR="00C50EA7" w:rsidRPr="00AE5C1B">
        <w:rPr>
          <w:rFonts w:ascii="Times New Roman" w:hAnsi="Times New Roman" w:cs="Times New Roman"/>
          <w:sz w:val="28"/>
          <w:szCs w:val="28"/>
        </w:rPr>
        <w:t>соответствующих счетов аналитического учета счета</w:t>
      </w:r>
      <w:r w:rsidR="00C50EA7">
        <w:rPr>
          <w:rFonts w:ascii="Times New Roman" w:hAnsi="Times New Roman" w:cs="Times New Roman"/>
          <w:sz w:val="28"/>
          <w:szCs w:val="28"/>
        </w:rPr>
        <w:t xml:space="preserve"> 0 209 00 000 «Расчеты по ущербу и иным доходам» (в</w:t>
      </w:r>
      <w:r w:rsidR="00DE077C">
        <w:rPr>
          <w:rFonts w:ascii="Times New Roman" w:hAnsi="Times New Roman" w:cs="Times New Roman"/>
          <w:sz w:val="28"/>
          <w:szCs w:val="28"/>
        </w:rPr>
        <w:t> </w:t>
      </w:r>
      <w:r w:rsidR="00C50EA7">
        <w:rPr>
          <w:rFonts w:ascii="Times New Roman" w:hAnsi="Times New Roman" w:cs="Times New Roman"/>
          <w:sz w:val="28"/>
          <w:szCs w:val="28"/>
        </w:rPr>
        <w:t>целях уточнения аналитических признаков дебиторской задолженности)</w:t>
      </w:r>
      <w:r w:rsidR="00C06A83">
        <w:rPr>
          <w:rFonts w:ascii="Times New Roman" w:hAnsi="Times New Roman" w:cs="Times New Roman"/>
          <w:sz w:val="28"/>
          <w:szCs w:val="28"/>
        </w:rPr>
        <w:t>.</w:t>
      </w:r>
    </w:p>
    <w:p w14:paraId="5A13F087" w14:textId="47808B3B" w:rsidR="00B2040F" w:rsidRDefault="00B2040F" w:rsidP="0090630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признания доходов </w:t>
      </w:r>
      <w:r w:rsidR="00C50EA7">
        <w:rPr>
          <w:rFonts w:ascii="Times New Roman" w:hAnsi="Times New Roman" w:cs="Times New Roman"/>
          <w:sz w:val="28"/>
          <w:szCs w:val="28"/>
        </w:rPr>
        <w:t>будущих периодов доходами текущего года дебиторская задолженность раскрывается в составе текущей</w:t>
      </w:r>
      <w:r w:rsidR="000B1C9C">
        <w:rPr>
          <w:rFonts w:ascii="Times New Roman" w:hAnsi="Times New Roman" w:cs="Times New Roman"/>
          <w:sz w:val="28"/>
          <w:szCs w:val="28"/>
        </w:rPr>
        <w:t xml:space="preserve"> дебиторской задолженности</w:t>
      </w:r>
      <w:r w:rsidR="00C50EA7">
        <w:rPr>
          <w:rFonts w:ascii="Times New Roman" w:hAnsi="Times New Roman" w:cs="Times New Roman"/>
          <w:sz w:val="28"/>
          <w:szCs w:val="28"/>
        </w:rPr>
        <w:t>.</w:t>
      </w:r>
    </w:p>
    <w:p w14:paraId="28B8D4AD" w14:textId="77777777" w:rsidR="00BE1A83" w:rsidRDefault="00BE1A83" w:rsidP="00CB780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C3ADEA" w14:textId="77777777" w:rsidR="00B818FE" w:rsidRPr="00B818FE" w:rsidRDefault="000545F3" w:rsidP="00CB780D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 по н</w:t>
      </w:r>
      <w:r w:rsidR="00CB780D" w:rsidRPr="003C3A18">
        <w:rPr>
          <w:rFonts w:ascii="Times New Roman" w:hAnsi="Times New Roman" w:cs="Times New Roman"/>
          <w:b/>
          <w:sz w:val="28"/>
          <w:szCs w:val="28"/>
        </w:rPr>
        <w:t>едопущени</w:t>
      </w:r>
      <w:r>
        <w:rPr>
          <w:rFonts w:ascii="Times New Roman" w:hAnsi="Times New Roman" w:cs="Times New Roman"/>
          <w:b/>
          <w:sz w:val="28"/>
          <w:szCs w:val="28"/>
        </w:rPr>
        <w:t>ю</w:t>
      </w:r>
      <w:r w:rsidR="00CB780D" w:rsidRPr="003C3A18">
        <w:rPr>
          <w:rFonts w:ascii="Times New Roman" w:hAnsi="Times New Roman" w:cs="Times New Roman"/>
          <w:b/>
          <w:sz w:val="28"/>
          <w:szCs w:val="28"/>
        </w:rPr>
        <w:t xml:space="preserve"> образования просроченной дебиторской задолженности по доходам, выявлению факторов, влияющих на образование просроченной дебиторской задолженности по доходам</w:t>
      </w:r>
    </w:p>
    <w:p w14:paraId="4EF3C545" w14:textId="77777777" w:rsidR="00662BBB" w:rsidRDefault="00662BBB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E3CB0B" w14:textId="77777777" w:rsidR="00662BBB" w:rsidRDefault="0062039D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</w:t>
      </w:r>
      <w:r w:rsidR="007F53C0">
        <w:rPr>
          <w:rFonts w:ascii="Times New Roman" w:hAnsi="Times New Roman" w:cs="Times New Roman"/>
          <w:sz w:val="28"/>
          <w:szCs w:val="28"/>
        </w:rPr>
        <w:t xml:space="preserve">определении перечня мероприятий по </w:t>
      </w:r>
      <w:r w:rsidR="00662BBB">
        <w:rPr>
          <w:rFonts w:ascii="Times New Roman" w:hAnsi="Times New Roman" w:cs="Times New Roman"/>
          <w:sz w:val="28"/>
          <w:szCs w:val="28"/>
        </w:rPr>
        <w:t>н</w:t>
      </w:r>
      <w:r w:rsidR="00662BBB" w:rsidRPr="00662BBB">
        <w:rPr>
          <w:rFonts w:ascii="Times New Roman" w:hAnsi="Times New Roman" w:cs="Times New Roman"/>
          <w:sz w:val="28"/>
          <w:szCs w:val="28"/>
        </w:rPr>
        <w:t>едопущени</w:t>
      </w:r>
      <w:r w:rsidR="00662BBB">
        <w:rPr>
          <w:rFonts w:ascii="Times New Roman" w:hAnsi="Times New Roman" w:cs="Times New Roman"/>
          <w:sz w:val="28"/>
          <w:szCs w:val="28"/>
        </w:rPr>
        <w:t>ю</w:t>
      </w:r>
      <w:r w:rsidR="00662BBB" w:rsidRPr="00662BBB">
        <w:rPr>
          <w:rFonts w:ascii="Times New Roman" w:hAnsi="Times New Roman" w:cs="Times New Roman"/>
          <w:sz w:val="28"/>
          <w:szCs w:val="28"/>
        </w:rPr>
        <w:t xml:space="preserve"> образования просроченной дебиторской задолженности, выявлению факторов, влияющих на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662BBB" w:rsidRPr="00662BBB">
        <w:rPr>
          <w:rFonts w:ascii="Times New Roman" w:hAnsi="Times New Roman" w:cs="Times New Roman"/>
          <w:sz w:val="28"/>
          <w:szCs w:val="28"/>
        </w:rPr>
        <w:t>образование просроченной дебиторской задолженности</w:t>
      </w:r>
      <w:r w:rsidR="000545F3">
        <w:rPr>
          <w:rFonts w:ascii="Times New Roman" w:hAnsi="Times New Roman" w:cs="Times New Roman"/>
          <w:sz w:val="28"/>
          <w:szCs w:val="28"/>
        </w:rPr>
        <w:t>,</w:t>
      </w:r>
      <w:r w:rsidR="00662BBB" w:rsidRPr="00662BBB">
        <w:rPr>
          <w:rFonts w:ascii="Times New Roman" w:hAnsi="Times New Roman" w:cs="Times New Roman"/>
          <w:sz w:val="28"/>
          <w:szCs w:val="28"/>
        </w:rPr>
        <w:t xml:space="preserve"> </w:t>
      </w:r>
      <w:r w:rsidR="00662BBB">
        <w:rPr>
          <w:rFonts w:ascii="Times New Roman" w:hAnsi="Times New Roman" w:cs="Times New Roman"/>
          <w:sz w:val="28"/>
          <w:szCs w:val="28"/>
        </w:rPr>
        <w:t xml:space="preserve">следует исходить </w:t>
      </w:r>
      <w:r w:rsidR="00662BBB">
        <w:rPr>
          <w:rFonts w:ascii="Times New Roman" w:hAnsi="Times New Roman" w:cs="Times New Roman"/>
          <w:sz w:val="28"/>
          <w:szCs w:val="28"/>
        </w:rPr>
        <w:lastRenderedPageBreak/>
        <w:t>из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662BBB">
        <w:rPr>
          <w:rFonts w:ascii="Times New Roman" w:hAnsi="Times New Roman" w:cs="Times New Roman"/>
          <w:sz w:val="28"/>
          <w:szCs w:val="28"/>
        </w:rPr>
        <w:t>принципа разделения полномочий</w:t>
      </w:r>
      <w:r w:rsidR="00FD180C">
        <w:rPr>
          <w:rFonts w:ascii="Times New Roman" w:hAnsi="Times New Roman" w:cs="Times New Roman"/>
          <w:sz w:val="28"/>
          <w:szCs w:val="28"/>
        </w:rPr>
        <w:t xml:space="preserve"> в части </w:t>
      </w:r>
      <w:r w:rsidR="004E7E4B">
        <w:rPr>
          <w:rFonts w:ascii="Times New Roman" w:hAnsi="Times New Roman" w:cs="Times New Roman"/>
          <w:sz w:val="28"/>
          <w:szCs w:val="28"/>
        </w:rPr>
        <w:t>составления и представления</w:t>
      </w:r>
      <w:r w:rsidR="00FD180C">
        <w:rPr>
          <w:rFonts w:ascii="Times New Roman" w:hAnsi="Times New Roman" w:cs="Times New Roman"/>
          <w:sz w:val="28"/>
          <w:szCs w:val="28"/>
        </w:rPr>
        <w:t xml:space="preserve"> первичной учетной документации</w:t>
      </w:r>
      <w:r w:rsidR="00662BBB">
        <w:rPr>
          <w:rFonts w:ascii="Times New Roman" w:hAnsi="Times New Roman" w:cs="Times New Roman"/>
          <w:sz w:val="28"/>
          <w:szCs w:val="28"/>
        </w:rPr>
        <w:t>.</w:t>
      </w:r>
    </w:p>
    <w:p w14:paraId="55F1632D" w14:textId="77777777" w:rsidR="006A21C3" w:rsidRDefault="00946804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A21C3">
        <w:rPr>
          <w:rFonts w:ascii="Times New Roman" w:hAnsi="Times New Roman" w:cs="Times New Roman"/>
          <w:sz w:val="28"/>
          <w:szCs w:val="28"/>
        </w:rPr>
        <w:t xml:space="preserve">орядками, утвержденными </w:t>
      </w:r>
      <w:r w:rsidR="00D15A83">
        <w:rPr>
          <w:rFonts w:ascii="Times New Roman" w:hAnsi="Times New Roman" w:cs="Times New Roman"/>
          <w:sz w:val="28"/>
          <w:szCs w:val="28"/>
        </w:rPr>
        <w:t>субъектами учета</w:t>
      </w:r>
      <w:r w:rsidR="006A21C3">
        <w:rPr>
          <w:rFonts w:ascii="Times New Roman" w:hAnsi="Times New Roman" w:cs="Times New Roman"/>
          <w:sz w:val="28"/>
          <w:szCs w:val="28"/>
        </w:rPr>
        <w:t>, регламентирующими внутренние процедуры оформления фактов хозяйственной жизни</w:t>
      </w:r>
      <w:r w:rsidR="00730098">
        <w:rPr>
          <w:rFonts w:ascii="Times New Roman" w:hAnsi="Times New Roman" w:cs="Times New Roman"/>
          <w:sz w:val="28"/>
          <w:szCs w:val="28"/>
        </w:rPr>
        <w:t xml:space="preserve"> и передачи первичных учетных документов</w:t>
      </w:r>
      <w:r w:rsidR="006A21C3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определя</w:t>
      </w:r>
      <w:r w:rsidR="000A64B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>тся в том числе</w:t>
      </w:r>
      <w:r w:rsidR="006A21C3">
        <w:rPr>
          <w:rFonts w:ascii="Times New Roman" w:hAnsi="Times New Roman" w:cs="Times New Roman"/>
          <w:sz w:val="28"/>
          <w:szCs w:val="28"/>
        </w:rPr>
        <w:t>:</w:t>
      </w:r>
    </w:p>
    <w:p w14:paraId="28768AB1" w14:textId="77777777" w:rsidR="006A21C3" w:rsidRDefault="006A21C3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оформления и передачи первичных учетных документов;</w:t>
      </w:r>
    </w:p>
    <w:p w14:paraId="66B37DDE" w14:textId="77777777" w:rsidR="006A21C3" w:rsidRDefault="006A21C3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лица, ответственные за корректное оформление и своевременную переда</w:t>
      </w:r>
      <w:r w:rsidR="00B1523C">
        <w:rPr>
          <w:rFonts w:ascii="Times New Roman" w:hAnsi="Times New Roman" w:cs="Times New Roman"/>
          <w:sz w:val="28"/>
          <w:szCs w:val="28"/>
        </w:rPr>
        <w:t>чу первичных учетных документов;</w:t>
      </w:r>
    </w:p>
    <w:p w14:paraId="0EF09820" w14:textId="77777777" w:rsidR="003C3A18" w:rsidRDefault="006A21C3" w:rsidP="002F76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осуществления процедур внутреннего контроля оформления фактов хозяйственной жизни и ведения бухгалтерского учета</w:t>
      </w:r>
      <w:r w:rsidR="00946804">
        <w:rPr>
          <w:rFonts w:ascii="Times New Roman" w:hAnsi="Times New Roman" w:cs="Times New Roman"/>
          <w:sz w:val="28"/>
          <w:szCs w:val="28"/>
        </w:rPr>
        <w:t>.</w:t>
      </w:r>
    </w:p>
    <w:p w14:paraId="3F08BB5F" w14:textId="7D973669" w:rsidR="002F7669" w:rsidRDefault="003C3A18" w:rsidP="002F7669">
      <w:pPr>
        <w:pStyle w:val="a7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790E">
        <w:rPr>
          <w:rFonts w:ascii="Times New Roman" w:hAnsi="Times New Roman" w:cs="Times New Roman"/>
          <w:sz w:val="28"/>
          <w:szCs w:val="28"/>
        </w:rPr>
        <w:t>С</w:t>
      </w:r>
      <w:r w:rsidR="00662BBB" w:rsidRPr="0055790E">
        <w:rPr>
          <w:rFonts w:ascii="Times New Roman" w:hAnsi="Times New Roman" w:cs="Times New Roman"/>
          <w:sz w:val="28"/>
          <w:szCs w:val="28"/>
        </w:rPr>
        <w:t xml:space="preserve">труктурное </w:t>
      </w:r>
      <w:r w:rsidR="004E7E4B" w:rsidRPr="0055790E">
        <w:rPr>
          <w:rFonts w:ascii="Times New Roman" w:hAnsi="Times New Roman" w:cs="Times New Roman"/>
          <w:sz w:val="28"/>
          <w:szCs w:val="28"/>
        </w:rPr>
        <w:t xml:space="preserve">(отраслевое) </w:t>
      </w:r>
      <w:r w:rsidR="00662BBB" w:rsidRPr="0055790E">
        <w:rPr>
          <w:rFonts w:ascii="Times New Roman" w:hAnsi="Times New Roman" w:cs="Times New Roman"/>
          <w:sz w:val="28"/>
          <w:szCs w:val="28"/>
        </w:rPr>
        <w:t>подразделение</w:t>
      </w:r>
      <w:r w:rsidR="001062CA" w:rsidRPr="0055790E">
        <w:rPr>
          <w:rFonts w:ascii="Times New Roman" w:hAnsi="Times New Roman" w:cs="Times New Roman"/>
          <w:sz w:val="28"/>
          <w:szCs w:val="28"/>
        </w:rPr>
        <w:t>, исполняющее полномочия по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1062CA" w:rsidRPr="0055790E">
        <w:rPr>
          <w:rFonts w:ascii="Times New Roman" w:hAnsi="Times New Roman" w:cs="Times New Roman"/>
          <w:sz w:val="28"/>
          <w:szCs w:val="28"/>
        </w:rPr>
        <w:t>администрированию доходов,</w:t>
      </w:r>
      <w:r w:rsidR="00662BBB" w:rsidRPr="0055790E">
        <w:rPr>
          <w:rFonts w:ascii="Times New Roman" w:hAnsi="Times New Roman" w:cs="Times New Roman"/>
          <w:sz w:val="28"/>
          <w:szCs w:val="28"/>
        </w:rPr>
        <w:t xml:space="preserve"> </w:t>
      </w:r>
      <w:r w:rsidR="004E7E4B" w:rsidRPr="0055790E">
        <w:rPr>
          <w:rFonts w:ascii="Times New Roman" w:hAnsi="Times New Roman" w:cs="Times New Roman"/>
          <w:sz w:val="28"/>
          <w:szCs w:val="28"/>
        </w:rPr>
        <w:t xml:space="preserve">при </w:t>
      </w:r>
      <w:r w:rsidR="00662BBB" w:rsidRPr="0055790E">
        <w:rPr>
          <w:rFonts w:ascii="Times New Roman" w:hAnsi="Times New Roman" w:cs="Times New Roman"/>
          <w:sz w:val="28"/>
          <w:szCs w:val="28"/>
        </w:rPr>
        <w:t>оформл</w:t>
      </w:r>
      <w:r w:rsidR="004E7E4B" w:rsidRPr="0055790E">
        <w:rPr>
          <w:rFonts w:ascii="Times New Roman" w:hAnsi="Times New Roman" w:cs="Times New Roman"/>
          <w:sz w:val="28"/>
          <w:szCs w:val="28"/>
        </w:rPr>
        <w:t>ении</w:t>
      </w:r>
      <w:r w:rsidR="00662BBB" w:rsidRPr="0055790E">
        <w:rPr>
          <w:rFonts w:ascii="Times New Roman" w:hAnsi="Times New Roman" w:cs="Times New Roman"/>
          <w:sz w:val="28"/>
          <w:szCs w:val="28"/>
        </w:rPr>
        <w:t xml:space="preserve"> </w:t>
      </w:r>
      <w:r w:rsidR="001062CA" w:rsidRPr="0055790E">
        <w:rPr>
          <w:rFonts w:ascii="Times New Roman" w:hAnsi="Times New Roman" w:cs="Times New Roman"/>
          <w:sz w:val="28"/>
          <w:szCs w:val="28"/>
        </w:rPr>
        <w:t>факт</w:t>
      </w:r>
      <w:r w:rsidR="004E7E4B" w:rsidRPr="0055790E">
        <w:rPr>
          <w:rFonts w:ascii="Times New Roman" w:hAnsi="Times New Roman" w:cs="Times New Roman"/>
          <w:sz w:val="28"/>
          <w:szCs w:val="28"/>
        </w:rPr>
        <w:t>ов</w:t>
      </w:r>
      <w:r w:rsidR="001062CA" w:rsidRPr="0055790E">
        <w:rPr>
          <w:rFonts w:ascii="Times New Roman" w:hAnsi="Times New Roman" w:cs="Times New Roman"/>
          <w:sz w:val="28"/>
          <w:szCs w:val="28"/>
        </w:rPr>
        <w:t xml:space="preserve"> хозяйственной жизни </w:t>
      </w:r>
      <w:r w:rsidR="00DA745B" w:rsidRPr="0055790E">
        <w:rPr>
          <w:rFonts w:ascii="Times New Roman" w:hAnsi="Times New Roman" w:cs="Times New Roman"/>
          <w:sz w:val="28"/>
          <w:szCs w:val="28"/>
        </w:rPr>
        <w:t xml:space="preserve">первичными учетными документами </w:t>
      </w:r>
      <w:r w:rsidR="001062CA" w:rsidRPr="0055790E">
        <w:rPr>
          <w:rFonts w:ascii="Times New Roman" w:hAnsi="Times New Roman" w:cs="Times New Roman"/>
          <w:sz w:val="28"/>
          <w:szCs w:val="28"/>
        </w:rPr>
        <w:t>и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1062CA" w:rsidRPr="0055790E">
        <w:rPr>
          <w:rFonts w:ascii="Times New Roman" w:hAnsi="Times New Roman" w:cs="Times New Roman"/>
          <w:sz w:val="28"/>
          <w:szCs w:val="28"/>
        </w:rPr>
        <w:t xml:space="preserve">(или) </w:t>
      </w:r>
      <w:r w:rsidR="004E7E4B" w:rsidRPr="0055790E">
        <w:rPr>
          <w:rFonts w:ascii="Times New Roman" w:hAnsi="Times New Roman" w:cs="Times New Roman"/>
          <w:sz w:val="28"/>
          <w:szCs w:val="28"/>
        </w:rPr>
        <w:t xml:space="preserve">при </w:t>
      </w:r>
      <w:r w:rsidR="001062CA" w:rsidRPr="0055790E">
        <w:rPr>
          <w:rFonts w:ascii="Times New Roman" w:hAnsi="Times New Roman" w:cs="Times New Roman"/>
          <w:sz w:val="28"/>
          <w:szCs w:val="28"/>
        </w:rPr>
        <w:t>возникновени</w:t>
      </w:r>
      <w:r w:rsidR="004E7E4B" w:rsidRPr="0055790E">
        <w:rPr>
          <w:rFonts w:ascii="Times New Roman" w:hAnsi="Times New Roman" w:cs="Times New Roman"/>
          <w:sz w:val="28"/>
          <w:szCs w:val="28"/>
        </w:rPr>
        <w:t>и</w:t>
      </w:r>
      <w:r w:rsidR="001062CA" w:rsidRPr="0055790E">
        <w:rPr>
          <w:rFonts w:ascii="Times New Roman" w:hAnsi="Times New Roman" w:cs="Times New Roman"/>
          <w:sz w:val="28"/>
          <w:szCs w:val="28"/>
        </w:rPr>
        <w:t xml:space="preserve"> информации, раскрываемой в </w:t>
      </w:r>
      <w:r w:rsidR="002F7669">
        <w:rPr>
          <w:rFonts w:ascii="Times New Roman" w:hAnsi="Times New Roman" w:cs="Times New Roman"/>
          <w:sz w:val="28"/>
          <w:szCs w:val="28"/>
        </w:rPr>
        <w:t xml:space="preserve">бюджетной, </w:t>
      </w:r>
      <w:r w:rsidR="001062CA" w:rsidRPr="0055790E">
        <w:rPr>
          <w:rFonts w:ascii="Times New Roman" w:hAnsi="Times New Roman" w:cs="Times New Roman"/>
          <w:sz w:val="28"/>
          <w:szCs w:val="28"/>
        </w:rPr>
        <w:t>бухгалтерской (финансовой) отчетности</w:t>
      </w:r>
      <w:r w:rsidR="00C55D8E">
        <w:rPr>
          <w:rFonts w:ascii="Times New Roman" w:hAnsi="Times New Roman" w:cs="Times New Roman"/>
          <w:sz w:val="28"/>
          <w:szCs w:val="28"/>
        </w:rPr>
        <w:t>,</w:t>
      </w:r>
      <w:r w:rsidR="00662BBB" w:rsidRPr="0055790E">
        <w:rPr>
          <w:rFonts w:ascii="Times New Roman" w:hAnsi="Times New Roman" w:cs="Times New Roman"/>
          <w:sz w:val="28"/>
          <w:szCs w:val="28"/>
        </w:rPr>
        <w:t xml:space="preserve"> </w:t>
      </w:r>
      <w:r w:rsidR="002F7669">
        <w:rPr>
          <w:rFonts w:ascii="Times New Roman" w:hAnsi="Times New Roman" w:cs="Times New Roman"/>
          <w:sz w:val="28"/>
          <w:szCs w:val="28"/>
        </w:rPr>
        <w:t xml:space="preserve">контролирует корректность и полноту </w:t>
      </w:r>
      <w:r w:rsidR="002F7669" w:rsidRPr="002F7669">
        <w:rPr>
          <w:rFonts w:ascii="Times New Roman" w:hAnsi="Times New Roman" w:cs="Times New Roman"/>
          <w:sz w:val="28"/>
          <w:szCs w:val="28"/>
        </w:rPr>
        <w:t>отражения в</w:t>
      </w:r>
      <w:r w:rsidR="00DE077C">
        <w:rPr>
          <w:rFonts w:ascii="Times New Roman" w:hAnsi="Times New Roman" w:cs="Times New Roman"/>
          <w:sz w:val="28"/>
          <w:szCs w:val="28"/>
        </w:rPr>
        <w:t> </w:t>
      </w:r>
      <w:r w:rsidR="00DA745B">
        <w:rPr>
          <w:rFonts w:ascii="Times New Roman" w:hAnsi="Times New Roman" w:cs="Times New Roman"/>
          <w:sz w:val="28"/>
          <w:szCs w:val="28"/>
        </w:rPr>
        <w:t>первичных учетных документах</w:t>
      </w:r>
      <w:r w:rsidR="002F7669" w:rsidRPr="002F7669">
        <w:rPr>
          <w:rFonts w:ascii="Times New Roman" w:hAnsi="Times New Roman" w:cs="Times New Roman"/>
          <w:sz w:val="28"/>
          <w:szCs w:val="28"/>
        </w:rPr>
        <w:t xml:space="preserve"> всех реквизитов, предусмотренных унифицированной формой документа (при отсутствии унифицированной формы - обязательных реквизитов</w:t>
      </w:r>
      <w:r w:rsidR="009D799B">
        <w:rPr>
          <w:rFonts w:ascii="Times New Roman" w:hAnsi="Times New Roman" w:cs="Times New Roman"/>
          <w:sz w:val="28"/>
          <w:szCs w:val="28"/>
        </w:rPr>
        <w:t xml:space="preserve">, предусмотренных статьей 9 </w:t>
      </w:r>
      <w:r w:rsidR="00F97151" w:rsidRPr="005142C7">
        <w:rPr>
          <w:rFonts w:ascii="Times New Roman" w:hAnsi="Times New Roman" w:cs="Times New Roman"/>
          <w:sz w:val="28"/>
          <w:szCs w:val="28"/>
        </w:rPr>
        <w:t>Федерального закона от</w:t>
      </w:r>
      <w:r w:rsidR="00F97151">
        <w:rPr>
          <w:rFonts w:ascii="Times New Roman" w:hAnsi="Times New Roman" w:cs="Times New Roman"/>
          <w:sz w:val="28"/>
          <w:szCs w:val="28"/>
        </w:rPr>
        <w:t> </w:t>
      </w:r>
      <w:r w:rsidR="00F97151" w:rsidRPr="005142C7">
        <w:rPr>
          <w:rFonts w:ascii="Times New Roman" w:hAnsi="Times New Roman" w:cs="Times New Roman"/>
          <w:sz w:val="28"/>
          <w:szCs w:val="28"/>
        </w:rPr>
        <w:t>06.12.2011 № 402-ФЗ «О бухгалтерском учете»</w:t>
      </w:r>
      <w:r w:rsidR="002F7669" w:rsidRPr="002F7669">
        <w:rPr>
          <w:rFonts w:ascii="Times New Roman" w:hAnsi="Times New Roman" w:cs="Times New Roman"/>
          <w:sz w:val="28"/>
          <w:szCs w:val="28"/>
        </w:rPr>
        <w:t>)</w:t>
      </w:r>
      <w:r w:rsidR="002F7669">
        <w:rPr>
          <w:rFonts w:ascii="Times New Roman" w:hAnsi="Times New Roman" w:cs="Times New Roman"/>
          <w:sz w:val="28"/>
          <w:szCs w:val="28"/>
        </w:rPr>
        <w:t>.</w:t>
      </w:r>
    </w:p>
    <w:p w14:paraId="4D090ABF" w14:textId="77777777" w:rsidR="002F7669" w:rsidRPr="002F7669" w:rsidRDefault="002F7669" w:rsidP="002F766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669">
        <w:rPr>
          <w:rFonts w:ascii="Times New Roman" w:hAnsi="Times New Roman" w:cs="Times New Roman"/>
          <w:sz w:val="28"/>
          <w:szCs w:val="28"/>
        </w:rPr>
        <w:t>По результатам оформления факт</w:t>
      </w:r>
      <w:r w:rsidR="00414221">
        <w:rPr>
          <w:rFonts w:ascii="Times New Roman" w:hAnsi="Times New Roman" w:cs="Times New Roman"/>
          <w:sz w:val="28"/>
          <w:szCs w:val="28"/>
        </w:rPr>
        <w:t>ов</w:t>
      </w:r>
      <w:r w:rsidRPr="002F7669">
        <w:rPr>
          <w:rFonts w:ascii="Times New Roman" w:hAnsi="Times New Roman" w:cs="Times New Roman"/>
          <w:sz w:val="28"/>
          <w:szCs w:val="28"/>
        </w:rPr>
        <w:t xml:space="preserve"> хозяйственной жизни структурное (отраслевое) подразделение передает </w:t>
      </w:r>
      <w:r w:rsidR="000818C4">
        <w:rPr>
          <w:rFonts w:ascii="Times New Roman" w:hAnsi="Times New Roman" w:cs="Times New Roman"/>
          <w:sz w:val="28"/>
          <w:szCs w:val="28"/>
        </w:rPr>
        <w:t xml:space="preserve">в сроки и порядке, установленные графиком документооборота, </w:t>
      </w:r>
      <w:r w:rsidRPr="002F7669">
        <w:rPr>
          <w:rFonts w:ascii="Times New Roman" w:hAnsi="Times New Roman" w:cs="Times New Roman"/>
          <w:sz w:val="28"/>
          <w:szCs w:val="28"/>
        </w:rPr>
        <w:t>первичные учетные документы в бухгалтерскую службу с целью своевременного отражения возникновения дебиторской задолженности.</w:t>
      </w:r>
    </w:p>
    <w:p w14:paraId="6EEE160E" w14:textId="6AB8B64C" w:rsidR="00DC66C9" w:rsidRPr="00E163F4" w:rsidRDefault="004E7E4B" w:rsidP="00E163F4">
      <w:pPr>
        <w:pStyle w:val="a7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163F4">
        <w:rPr>
          <w:rFonts w:ascii="Times New Roman" w:hAnsi="Times New Roman" w:cs="Times New Roman"/>
          <w:sz w:val="28"/>
          <w:szCs w:val="28"/>
        </w:rPr>
        <w:t>Бухгалтерская служба</w:t>
      </w:r>
      <w:r w:rsidR="00DC66C9" w:rsidRPr="00E163F4">
        <w:rPr>
          <w:rFonts w:ascii="Times New Roman" w:hAnsi="Times New Roman" w:cs="Times New Roman"/>
          <w:sz w:val="28"/>
          <w:szCs w:val="28"/>
        </w:rPr>
        <w:t xml:space="preserve"> </w:t>
      </w:r>
      <w:r w:rsidR="009716F9" w:rsidRPr="00E163F4">
        <w:rPr>
          <w:rFonts w:ascii="Times New Roman" w:hAnsi="Times New Roman" w:cs="Times New Roman"/>
          <w:sz w:val="28"/>
          <w:szCs w:val="28"/>
        </w:rPr>
        <w:t>при</w:t>
      </w:r>
      <w:r w:rsidR="009716F9">
        <w:rPr>
          <w:rFonts w:ascii="Times New Roman" w:hAnsi="Times New Roman" w:cs="Times New Roman"/>
          <w:sz w:val="28"/>
          <w:szCs w:val="28"/>
        </w:rPr>
        <w:t> </w:t>
      </w:r>
      <w:r w:rsidR="009716F9" w:rsidRPr="00E163F4">
        <w:rPr>
          <w:rFonts w:ascii="Times New Roman" w:hAnsi="Times New Roman" w:cs="Times New Roman"/>
          <w:sz w:val="28"/>
          <w:szCs w:val="28"/>
        </w:rPr>
        <w:t xml:space="preserve">исполнении своих полномочий и функций </w:t>
      </w:r>
      <w:r w:rsidRPr="00E163F4">
        <w:rPr>
          <w:rFonts w:ascii="Times New Roman" w:hAnsi="Times New Roman" w:cs="Times New Roman"/>
          <w:sz w:val="28"/>
          <w:szCs w:val="28"/>
        </w:rPr>
        <w:t>на регулярной основе осуществляе</w:t>
      </w:r>
      <w:r w:rsidR="00DC66C9" w:rsidRPr="00E163F4">
        <w:rPr>
          <w:rFonts w:ascii="Times New Roman" w:hAnsi="Times New Roman" w:cs="Times New Roman"/>
          <w:sz w:val="28"/>
          <w:szCs w:val="28"/>
        </w:rPr>
        <w:t xml:space="preserve">т оценку </w:t>
      </w:r>
      <w:r w:rsidRPr="00E163F4">
        <w:rPr>
          <w:rFonts w:ascii="Times New Roman" w:hAnsi="Times New Roman" w:cs="Times New Roman"/>
          <w:sz w:val="28"/>
          <w:szCs w:val="28"/>
        </w:rPr>
        <w:t xml:space="preserve">корректности </w:t>
      </w:r>
      <w:r w:rsidR="00DC66C9" w:rsidRPr="00E163F4">
        <w:rPr>
          <w:rFonts w:ascii="Times New Roman" w:hAnsi="Times New Roman" w:cs="Times New Roman"/>
          <w:sz w:val="28"/>
          <w:szCs w:val="28"/>
        </w:rPr>
        <w:t>документал</w:t>
      </w:r>
      <w:r w:rsidRPr="00E163F4">
        <w:rPr>
          <w:rFonts w:ascii="Times New Roman" w:hAnsi="Times New Roman" w:cs="Times New Roman"/>
          <w:sz w:val="28"/>
          <w:szCs w:val="28"/>
        </w:rPr>
        <w:t>ьного оформления (в</w:t>
      </w:r>
      <w:r w:rsidR="003C3A18" w:rsidRPr="00E163F4">
        <w:rPr>
          <w:rFonts w:ascii="Times New Roman" w:hAnsi="Times New Roman" w:cs="Times New Roman"/>
          <w:sz w:val="28"/>
          <w:szCs w:val="28"/>
        </w:rPr>
        <w:t> </w:t>
      </w:r>
      <w:r w:rsidRPr="00E163F4">
        <w:rPr>
          <w:rFonts w:ascii="Times New Roman" w:hAnsi="Times New Roman" w:cs="Times New Roman"/>
          <w:sz w:val="28"/>
          <w:szCs w:val="28"/>
        </w:rPr>
        <w:t>том числе на наличие обязательных реквизитов, например, срок</w:t>
      </w:r>
      <w:r w:rsidR="00946804" w:rsidRPr="00E163F4">
        <w:rPr>
          <w:rFonts w:ascii="Times New Roman" w:hAnsi="Times New Roman" w:cs="Times New Roman"/>
          <w:sz w:val="28"/>
          <w:szCs w:val="28"/>
        </w:rPr>
        <w:t>а</w:t>
      </w:r>
      <w:r w:rsidRPr="00E163F4">
        <w:rPr>
          <w:rFonts w:ascii="Times New Roman" w:hAnsi="Times New Roman" w:cs="Times New Roman"/>
          <w:sz w:val="28"/>
          <w:szCs w:val="28"/>
        </w:rPr>
        <w:t xml:space="preserve"> исполнения)</w:t>
      </w:r>
      <w:r w:rsidR="003C74DC">
        <w:rPr>
          <w:rFonts w:ascii="Times New Roman" w:hAnsi="Times New Roman" w:cs="Times New Roman"/>
          <w:sz w:val="28"/>
          <w:szCs w:val="28"/>
        </w:rPr>
        <w:t>, своевременности</w:t>
      </w:r>
      <w:r w:rsidR="00DC66C9" w:rsidRPr="00E163F4">
        <w:rPr>
          <w:rFonts w:ascii="Times New Roman" w:hAnsi="Times New Roman" w:cs="Times New Roman"/>
          <w:sz w:val="28"/>
          <w:szCs w:val="28"/>
        </w:rPr>
        <w:t xml:space="preserve"> передачи первичных учетных документов для регистрации содержащихся в них данных в регистрах бухгалтерского учета</w:t>
      </w:r>
      <w:r w:rsidR="00CF5234" w:rsidRPr="00E163F4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A34E2C">
        <w:rPr>
          <w:rFonts w:ascii="Times New Roman" w:hAnsi="Times New Roman" w:cs="Times New Roman"/>
          <w:sz w:val="28"/>
          <w:szCs w:val="28"/>
        </w:rPr>
        <w:br/>
      </w:r>
      <w:r w:rsidR="00CF5234" w:rsidRPr="00E163F4">
        <w:rPr>
          <w:rFonts w:ascii="Times New Roman" w:hAnsi="Times New Roman" w:cs="Times New Roman"/>
          <w:sz w:val="28"/>
          <w:szCs w:val="28"/>
        </w:rPr>
        <w:t>пунктам 9.1 – 9.5 федерального стандарта бухгалтерского учета для организаций государственного сектора «Учетная политика, оценочные значения и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CF5234" w:rsidRPr="00E163F4">
        <w:rPr>
          <w:rFonts w:ascii="Times New Roman" w:hAnsi="Times New Roman" w:cs="Times New Roman"/>
          <w:sz w:val="28"/>
          <w:szCs w:val="28"/>
        </w:rPr>
        <w:t>ошибки», утвержденного приказом Министерства финансов Российской Федерации от 30.12.2017 № 274н</w:t>
      </w:r>
      <w:r w:rsidR="006E3017">
        <w:rPr>
          <w:rFonts w:ascii="Times New Roman" w:hAnsi="Times New Roman" w:cs="Times New Roman"/>
          <w:sz w:val="28"/>
          <w:szCs w:val="28"/>
        </w:rPr>
        <w:t xml:space="preserve"> (далее – СГС Учетная политика)</w:t>
      </w:r>
      <w:r w:rsidR="00DC66C9" w:rsidRPr="00E163F4">
        <w:rPr>
          <w:rFonts w:ascii="Times New Roman" w:hAnsi="Times New Roman" w:cs="Times New Roman"/>
          <w:sz w:val="28"/>
          <w:szCs w:val="28"/>
        </w:rPr>
        <w:t>.</w:t>
      </w:r>
    </w:p>
    <w:p w14:paraId="3ED0FAAB" w14:textId="06AC8C4B" w:rsidR="004A6EF7" w:rsidRDefault="001062CA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B81D68">
        <w:rPr>
          <w:rFonts w:ascii="Times New Roman" w:hAnsi="Times New Roman" w:cs="Times New Roman"/>
          <w:sz w:val="28"/>
          <w:szCs w:val="28"/>
        </w:rPr>
        <w:t xml:space="preserve">достоверных данных бухгалтерского учета </w:t>
      </w:r>
      <w:r w:rsidR="00E42045">
        <w:rPr>
          <w:rFonts w:ascii="Times New Roman" w:hAnsi="Times New Roman" w:cs="Times New Roman"/>
          <w:sz w:val="28"/>
          <w:szCs w:val="28"/>
        </w:rPr>
        <w:t>субъект учета</w:t>
      </w:r>
      <w:r w:rsidR="00A07B9B">
        <w:rPr>
          <w:rFonts w:ascii="Times New Roman" w:hAnsi="Times New Roman" w:cs="Times New Roman"/>
          <w:sz w:val="28"/>
          <w:szCs w:val="28"/>
        </w:rPr>
        <w:t xml:space="preserve"> </w:t>
      </w:r>
      <w:r w:rsidR="00E42045">
        <w:rPr>
          <w:rFonts w:ascii="Times New Roman" w:hAnsi="Times New Roman" w:cs="Times New Roman"/>
          <w:sz w:val="28"/>
          <w:szCs w:val="28"/>
        </w:rPr>
        <w:t>обеспечивает</w:t>
      </w:r>
      <w:r w:rsidR="004A6EF7">
        <w:rPr>
          <w:rFonts w:ascii="Times New Roman" w:hAnsi="Times New Roman" w:cs="Times New Roman"/>
          <w:sz w:val="28"/>
          <w:szCs w:val="28"/>
        </w:rPr>
        <w:t>:</w:t>
      </w:r>
    </w:p>
    <w:p w14:paraId="722D3508" w14:textId="77777777" w:rsidR="004A6EF7" w:rsidRDefault="001E3C4F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постоянное</w:t>
      </w:r>
      <w:r w:rsidR="00A07B9B">
        <w:rPr>
          <w:rFonts w:ascii="Times New Roman" w:hAnsi="Times New Roman" w:cs="Times New Roman"/>
          <w:sz w:val="28"/>
          <w:szCs w:val="28"/>
        </w:rPr>
        <w:t xml:space="preserve"> наблюдение за текущей дебиторской задолженностью</w:t>
      </w:r>
      <w:r w:rsidR="00FC4493">
        <w:rPr>
          <w:rFonts w:ascii="Times New Roman" w:hAnsi="Times New Roman" w:cs="Times New Roman"/>
          <w:sz w:val="28"/>
          <w:szCs w:val="28"/>
        </w:rPr>
        <w:t xml:space="preserve"> с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FC4493">
        <w:rPr>
          <w:rFonts w:ascii="Times New Roman" w:hAnsi="Times New Roman" w:cs="Times New Roman"/>
          <w:sz w:val="28"/>
          <w:szCs w:val="28"/>
        </w:rPr>
        <w:t>последующим определением ее статуса (текущая</w:t>
      </w:r>
      <w:r w:rsidR="00DB6ACD">
        <w:rPr>
          <w:rFonts w:ascii="Times New Roman" w:hAnsi="Times New Roman" w:cs="Times New Roman"/>
          <w:sz w:val="28"/>
          <w:szCs w:val="28"/>
        </w:rPr>
        <w:t xml:space="preserve"> (краткосрочная, долгосрочная)</w:t>
      </w:r>
      <w:r w:rsidR="00FC4493">
        <w:rPr>
          <w:rFonts w:ascii="Times New Roman" w:hAnsi="Times New Roman" w:cs="Times New Roman"/>
          <w:sz w:val="28"/>
          <w:szCs w:val="28"/>
        </w:rPr>
        <w:t>, просроченная, сомнительная или безнадежная к взысканию)</w:t>
      </w:r>
      <w:r w:rsidR="00CF523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постоянное</w:t>
      </w:r>
      <w:r w:rsidR="00CF5234">
        <w:rPr>
          <w:rFonts w:ascii="Times New Roman" w:hAnsi="Times New Roman" w:cs="Times New Roman"/>
          <w:sz w:val="28"/>
          <w:szCs w:val="28"/>
        </w:rPr>
        <w:t xml:space="preserve"> наблюдение за течением сроков</w:t>
      </w:r>
      <w:r w:rsidR="00B83232">
        <w:rPr>
          <w:rFonts w:ascii="Times New Roman" w:hAnsi="Times New Roman" w:cs="Times New Roman"/>
          <w:sz w:val="28"/>
          <w:szCs w:val="28"/>
        </w:rPr>
        <w:t xml:space="preserve"> исполнения обязательств </w:t>
      </w:r>
      <w:r w:rsidR="00CF5234">
        <w:rPr>
          <w:rFonts w:ascii="Times New Roman" w:hAnsi="Times New Roman" w:cs="Times New Roman"/>
          <w:sz w:val="28"/>
          <w:szCs w:val="28"/>
        </w:rPr>
        <w:t>в целях последующего</w:t>
      </w:r>
      <w:r w:rsidR="00DB6ACD">
        <w:rPr>
          <w:rFonts w:ascii="Times New Roman" w:hAnsi="Times New Roman" w:cs="Times New Roman"/>
          <w:sz w:val="28"/>
          <w:szCs w:val="28"/>
        </w:rPr>
        <w:t xml:space="preserve"> уведомления структурных (отраслевых) подразделений</w:t>
      </w:r>
      <w:r w:rsidR="004A6EF7">
        <w:rPr>
          <w:rFonts w:ascii="Times New Roman" w:hAnsi="Times New Roman" w:cs="Times New Roman"/>
          <w:sz w:val="28"/>
          <w:szCs w:val="28"/>
        </w:rPr>
        <w:t>;</w:t>
      </w:r>
    </w:p>
    <w:p w14:paraId="4B58559D" w14:textId="77777777" w:rsidR="00A07B9B" w:rsidRDefault="00A07B9B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анализ состояния дебиторской задолженности </w:t>
      </w:r>
      <w:r w:rsidR="00FC4493">
        <w:rPr>
          <w:rFonts w:ascii="Times New Roman" w:hAnsi="Times New Roman" w:cs="Times New Roman"/>
          <w:sz w:val="28"/>
          <w:szCs w:val="28"/>
        </w:rPr>
        <w:t>в зависимости от ее статуса</w:t>
      </w:r>
      <w:r w:rsidR="00DB6ACD">
        <w:rPr>
          <w:rFonts w:ascii="Times New Roman" w:hAnsi="Times New Roman" w:cs="Times New Roman"/>
          <w:sz w:val="28"/>
          <w:szCs w:val="28"/>
        </w:rPr>
        <w:t xml:space="preserve"> (</w:t>
      </w:r>
      <w:r w:rsidR="00103B0F">
        <w:rPr>
          <w:rFonts w:ascii="Times New Roman" w:hAnsi="Times New Roman" w:cs="Times New Roman"/>
          <w:sz w:val="28"/>
          <w:szCs w:val="28"/>
        </w:rPr>
        <w:t>определение мероприятий по работе с дебиторской задолженностью в зависимости от ее статуса)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6D93C7B" w14:textId="61FA6506" w:rsidR="00A07B9B" w:rsidRDefault="00A07B9B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определении статуса дебиторской задолженности </w:t>
      </w:r>
      <w:r w:rsidR="00E42045">
        <w:rPr>
          <w:rFonts w:ascii="Times New Roman" w:hAnsi="Times New Roman" w:cs="Times New Roman"/>
          <w:sz w:val="28"/>
          <w:szCs w:val="28"/>
        </w:rPr>
        <w:t>субъекту учета</w:t>
      </w:r>
      <w:r>
        <w:rPr>
          <w:rFonts w:ascii="Times New Roman" w:hAnsi="Times New Roman" w:cs="Times New Roman"/>
          <w:sz w:val="28"/>
          <w:szCs w:val="28"/>
        </w:rPr>
        <w:t xml:space="preserve"> следует руководствоваться показателями аналитического учета, в частности:</w:t>
      </w:r>
    </w:p>
    <w:p w14:paraId="26F2095C" w14:textId="5173AC37" w:rsidR="008612CF" w:rsidRDefault="00A07B9B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612CF">
        <w:rPr>
          <w:rFonts w:ascii="Times New Roman" w:hAnsi="Times New Roman" w:cs="Times New Roman"/>
          <w:sz w:val="28"/>
          <w:szCs w:val="28"/>
        </w:rPr>
        <w:t xml:space="preserve"> к</w:t>
      </w:r>
      <w:r w:rsidR="008612CF" w:rsidRPr="008612CF">
        <w:rPr>
          <w:rFonts w:ascii="Times New Roman" w:hAnsi="Times New Roman" w:cs="Times New Roman"/>
          <w:sz w:val="28"/>
          <w:szCs w:val="28"/>
        </w:rPr>
        <w:t>онтрагент (плательщик доходов (группа плательщиков доходов)</w:t>
      </w:r>
      <w:r w:rsidR="005E3DE6">
        <w:rPr>
          <w:rFonts w:ascii="Times New Roman" w:hAnsi="Times New Roman" w:cs="Times New Roman"/>
          <w:sz w:val="28"/>
          <w:szCs w:val="28"/>
        </w:rPr>
        <w:t xml:space="preserve"> – </w:t>
      </w:r>
      <w:r w:rsidR="00083BDD">
        <w:rPr>
          <w:rFonts w:ascii="Times New Roman" w:hAnsi="Times New Roman" w:cs="Times New Roman"/>
          <w:sz w:val="28"/>
          <w:szCs w:val="28"/>
        </w:rPr>
        <w:t>в части оценки платежеспособности</w:t>
      </w:r>
      <w:r w:rsidR="005E3DE6">
        <w:rPr>
          <w:rFonts w:ascii="Times New Roman" w:hAnsi="Times New Roman" w:cs="Times New Roman"/>
          <w:sz w:val="28"/>
          <w:szCs w:val="28"/>
        </w:rPr>
        <w:t xml:space="preserve"> контрагента (</w:t>
      </w:r>
      <w:r w:rsidR="005E3DE6" w:rsidRPr="00B1523C">
        <w:rPr>
          <w:rFonts w:ascii="Times New Roman" w:hAnsi="Times New Roman" w:cs="Times New Roman"/>
          <w:sz w:val="28"/>
          <w:szCs w:val="28"/>
        </w:rPr>
        <w:t>финансов</w:t>
      </w:r>
      <w:r w:rsidR="001E64DB">
        <w:rPr>
          <w:rFonts w:ascii="Times New Roman" w:hAnsi="Times New Roman" w:cs="Times New Roman"/>
          <w:sz w:val="28"/>
          <w:szCs w:val="28"/>
        </w:rPr>
        <w:t>ое</w:t>
      </w:r>
      <w:r w:rsidR="005E3DE6" w:rsidRPr="00B1523C">
        <w:rPr>
          <w:rFonts w:ascii="Times New Roman" w:hAnsi="Times New Roman" w:cs="Times New Roman"/>
          <w:sz w:val="28"/>
          <w:szCs w:val="28"/>
        </w:rPr>
        <w:t xml:space="preserve"> </w:t>
      </w:r>
      <w:r w:rsidR="001E64DB">
        <w:rPr>
          <w:rFonts w:ascii="Times New Roman" w:hAnsi="Times New Roman" w:cs="Times New Roman"/>
          <w:sz w:val="28"/>
          <w:szCs w:val="28"/>
        </w:rPr>
        <w:t>положение</w:t>
      </w:r>
      <w:r w:rsidR="005E3DE6" w:rsidRPr="005E3DE6">
        <w:rPr>
          <w:rFonts w:ascii="Times New Roman" w:hAnsi="Times New Roman" w:cs="Times New Roman"/>
          <w:sz w:val="28"/>
          <w:szCs w:val="28"/>
        </w:rPr>
        <w:t xml:space="preserve"> </w:t>
      </w:r>
      <w:r w:rsidR="005E3DE6">
        <w:rPr>
          <w:rFonts w:ascii="Times New Roman" w:hAnsi="Times New Roman" w:cs="Times New Roman"/>
          <w:sz w:val="28"/>
          <w:szCs w:val="28"/>
        </w:rPr>
        <w:t>контрагента</w:t>
      </w:r>
      <w:r w:rsidR="001E64DB">
        <w:rPr>
          <w:rFonts w:ascii="Times New Roman" w:hAnsi="Times New Roman" w:cs="Times New Roman"/>
          <w:sz w:val="28"/>
          <w:szCs w:val="28"/>
        </w:rPr>
        <w:t xml:space="preserve"> (экономического субъекта)</w:t>
      </w:r>
      <w:r w:rsidR="005E3DE6">
        <w:rPr>
          <w:rFonts w:ascii="Times New Roman" w:hAnsi="Times New Roman" w:cs="Times New Roman"/>
          <w:sz w:val="28"/>
          <w:szCs w:val="28"/>
        </w:rPr>
        <w:t xml:space="preserve"> как участника хозяйственной деятельности</w:t>
      </w:r>
      <w:r w:rsidR="004E4C0E">
        <w:rPr>
          <w:rFonts w:ascii="Times New Roman" w:hAnsi="Times New Roman" w:cs="Times New Roman"/>
          <w:sz w:val="28"/>
          <w:szCs w:val="28"/>
        </w:rPr>
        <w:t>, в том числе участие в закупках, сохранение оборачиваемости активов в течение отчетного периода</w:t>
      </w:r>
      <w:r w:rsidR="00BD276F">
        <w:rPr>
          <w:rFonts w:ascii="Times New Roman" w:hAnsi="Times New Roman" w:cs="Times New Roman"/>
          <w:sz w:val="28"/>
          <w:szCs w:val="28"/>
        </w:rPr>
        <w:t>, анализ отчетности - баланса, отчета о финансовых результатах деятельности, отчет</w:t>
      </w:r>
      <w:r w:rsidR="000B1C9C">
        <w:rPr>
          <w:rFonts w:ascii="Times New Roman" w:hAnsi="Times New Roman" w:cs="Times New Roman"/>
          <w:sz w:val="28"/>
          <w:szCs w:val="28"/>
        </w:rPr>
        <w:t>а</w:t>
      </w:r>
      <w:r w:rsidR="00BD276F">
        <w:rPr>
          <w:rFonts w:ascii="Times New Roman" w:hAnsi="Times New Roman" w:cs="Times New Roman"/>
          <w:sz w:val="28"/>
          <w:szCs w:val="28"/>
        </w:rPr>
        <w:t xml:space="preserve"> о движении денежных средств</w:t>
      </w:r>
      <w:r w:rsidR="004E4C0E">
        <w:rPr>
          <w:rFonts w:ascii="Times New Roman" w:hAnsi="Times New Roman" w:cs="Times New Roman"/>
          <w:sz w:val="28"/>
          <w:szCs w:val="28"/>
        </w:rPr>
        <w:t xml:space="preserve"> и т.д.</w:t>
      </w:r>
      <w:r w:rsidR="005E3DE6">
        <w:rPr>
          <w:rFonts w:ascii="Times New Roman" w:hAnsi="Times New Roman" w:cs="Times New Roman"/>
          <w:sz w:val="28"/>
          <w:szCs w:val="28"/>
        </w:rPr>
        <w:t>)</w:t>
      </w:r>
      <w:r w:rsidR="008612CF">
        <w:rPr>
          <w:rFonts w:ascii="Times New Roman" w:hAnsi="Times New Roman" w:cs="Times New Roman"/>
          <w:sz w:val="28"/>
          <w:szCs w:val="28"/>
        </w:rPr>
        <w:t>;</w:t>
      </w:r>
    </w:p>
    <w:p w14:paraId="2E5DDD9F" w14:textId="77777777" w:rsidR="008612CF" w:rsidRDefault="008612CF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4493">
        <w:rPr>
          <w:rFonts w:ascii="Times New Roman" w:hAnsi="Times New Roman" w:cs="Times New Roman"/>
          <w:sz w:val="28"/>
          <w:szCs w:val="28"/>
        </w:rPr>
        <w:t> </w:t>
      </w:r>
      <w:r w:rsidRPr="008612CF">
        <w:rPr>
          <w:rFonts w:ascii="Times New Roman" w:hAnsi="Times New Roman" w:cs="Times New Roman"/>
          <w:sz w:val="28"/>
          <w:szCs w:val="28"/>
        </w:rPr>
        <w:t>идентификационный номер расчетов по доходам (уникальный идентификаторов начислений (при наличии)</w:t>
      </w:r>
      <w:r w:rsidR="00076267">
        <w:rPr>
          <w:rFonts w:ascii="Times New Roman" w:hAnsi="Times New Roman" w:cs="Times New Roman"/>
          <w:sz w:val="28"/>
          <w:szCs w:val="28"/>
        </w:rPr>
        <w:t xml:space="preserve"> – в части получения информации </w:t>
      </w:r>
      <w:r w:rsidR="00CE0334">
        <w:rPr>
          <w:rFonts w:ascii="Times New Roman" w:hAnsi="Times New Roman" w:cs="Times New Roman"/>
          <w:sz w:val="28"/>
          <w:szCs w:val="28"/>
        </w:rPr>
        <w:t>о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CE0334">
        <w:rPr>
          <w:rFonts w:ascii="Times New Roman" w:hAnsi="Times New Roman" w:cs="Times New Roman"/>
          <w:sz w:val="28"/>
          <w:szCs w:val="28"/>
        </w:rPr>
        <w:t>соответствующем начислении</w:t>
      </w:r>
      <w:r w:rsidR="00B7757D">
        <w:rPr>
          <w:rFonts w:ascii="Times New Roman" w:hAnsi="Times New Roman" w:cs="Times New Roman"/>
          <w:sz w:val="28"/>
          <w:szCs w:val="28"/>
        </w:rPr>
        <w:t xml:space="preserve"> в ГИС ГМП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620BF660" w14:textId="77777777" w:rsidR="00A07B9B" w:rsidRDefault="008612CF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C4493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правовое основание </w:t>
      </w:r>
      <w:r w:rsidR="00CE0334">
        <w:rPr>
          <w:rFonts w:ascii="Times New Roman" w:hAnsi="Times New Roman" w:cs="Times New Roman"/>
          <w:sz w:val="28"/>
          <w:szCs w:val="28"/>
        </w:rPr>
        <w:t>– в части информации о дате образования задолженности, о дате исполнения задолженности, об изменении сроков исполнения задолженности, о графике платежей, о порядке исполнения задолженности</w:t>
      </w:r>
      <w:r w:rsidR="00C135DD">
        <w:rPr>
          <w:rFonts w:ascii="Times New Roman" w:hAnsi="Times New Roman" w:cs="Times New Roman"/>
          <w:sz w:val="28"/>
          <w:szCs w:val="28"/>
        </w:rPr>
        <w:t xml:space="preserve">, о сумме задолженности, </w:t>
      </w:r>
      <w:r w:rsidR="00C135DD" w:rsidRPr="009470E1">
        <w:rPr>
          <w:rFonts w:ascii="Times New Roman" w:hAnsi="Times New Roman" w:cs="Times New Roman"/>
          <w:sz w:val="28"/>
          <w:szCs w:val="28"/>
        </w:rPr>
        <w:t>о правовой характеристике (</w:t>
      </w:r>
      <w:r w:rsidR="009470E1" w:rsidRPr="009470E1">
        <w:rPr>
          <w:rFonts w:ascii="Times New Roman" w:hAnsi="Times New Roman" w:cs="Times New Roman"/>
          <w:sz w:val="28"/>
          <w:szCs w:val="28"/>
        </w:rPr>
        <w:t>сути</w:t>
      </w:r>
      <w:r w:rsidR="00C135DD" w:rsidRPr="009470E1">
        <w:rPr>
          <w:rFonts w:ascii="Times New Roman" w:hAnsi="Times New Roman" w:cs="Times New Roman"/>
          <w:sz w:val="28"/>
          <w:szCs w:val="28"/>
        </w:rPr>
        <w:t>)</w:t>
      </w:r>
      <w:r w:rsidR="009470E1" w:rsidRPr="009470E1">
        <w:rPr>
          <w:rFonts w:ascii="Times New Roman" w:hAnsi="Times New Roman" w:cs="Times New Roman"/>
          <w:sz w:val="28"/>
          <w:szCs w:val="28"/>
        </w:rPr>
        <w:t xml:space="preserve"> задолженности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7FF7A400" w14:textId="313A7C27" w:rsidR="004B1C73" w:rsidRDefault="006347F6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6816ED" w:rsidRPr="00601926">
        <w:rPr>
          <w:rFonts w:ascii="Times New Roman" w:hAnsi="Times New Roman" w:cs="Times New Roman"/>
          <w:sz w:val="28"/>
          <w:szCs w:val="28"/>
        </w:rPr>
        <w:t xml:space="preserve">о результатам </w:t>
      </w:r>
      <w:r w:rsidR="005142C7">
        <w:rPr>
          <w:rFonts w:ascii="Times New Roman" w:hAnsi="Times New Roman" w:cs="Times New Roman"/>
          <w:sz w:val="28"/>
          <w:szCs w:val="28"/>
        </w:rPr>
        <w:t xml:space="preserve">постоянного </w:t>
      </w:r>
      <w:r w:rsidR="006816ED" w:rsidRPr="00601926">
        <w:rPr>
          <w:rFonts w:ascii="Times New Roman" w:hAnsi="Times New Roman" w:cs="Times New Roman"/>
          <w:sz w:val="28"/>
          <w:szCs w:val="28"/>
        </w:rPr>
        <w:t xml:space="preserve">наблюдения за текущей дебиторской задолженностью </w:t>
      </w:r>
      <w:r>
        <w:rPr>
          <w:rFonts w:ascii="Times New Roman" w:hAnsi="Times New Roman" w:cs="Times New Roman"/>
          <w:sz w:val="28"/>
          <w:szCs w:val="28"/>
        </w:rPr>
        <w:t>осуществляется</w:t>
      </w:r>
      <w:r w:rsidR="004B1C73" w:rsidRPr="00601926">
        <w:rPr>
          <w:rFonts w:ascii="Times New Roman" w:hAnsi="Times New Roman" w:cs="Times New Roman"/>
          <w:sz w:val="28"/>
          <w:szCs w:val="28"/>
        </w:rPr>
        <w:t>:</w:t>
      </w:r>
    </w:p>
    <w:p w14:paraId="5A5BA01D" w14:textId="15F4BB12" w:rsidR="005142C7" w:rsidRPr="00601926" w:rsidRDefault="00AA33B1" w:rsidP="005142C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="005142C7" w:rsidRPr="00601926">
        <w:rPr>
          <w:rFonts w:ascii="Times New Roman" w:hAnsi="Times New Roman" w:cs="Times New Roman"/>
          <w:sz w:val="28"/>
          <w:szCs w:val="28"/>
        </w:rPr>
        <w:t xml:space="preserve"> срок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5142C7" w:rsidRPr="00601926">
        <w:rPr>
          <w:rFonts w:ascii="Times New Roman" w:hAnsi="Times New Roman" w:cs="Times New Roman"/>
          <w:sz w:val="28"/>
          <w:szCs w:val="28"/>
        </w:rPr>
        <w:t xml:space="preserve"> исполнения обязательств исходя из юридического факта их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5142C7" w:rsidRPr="00601926">
        <w:rPr>
          <w:rFonts w:ascii="Times New Roman" w:hAnsi="Times New Roman" w:cs="Times New Roman"/>
          <w:sz w:val="28"/>
          <w:szCs w:val="28"/>
        </w:rPr>
        <w:t>возникновения, в том числе оценивает</w:t>
      </w:r>
      <w:r w:rsidR="002E6C63">
        <w:rPr>
          <w:rFonts w:ascii="Times New Roman" w:hAnsi="Times New Roman" w:cs="Times New Roman"/>
          <w:sz w:val="28"/>
          <w:szCs w:val="28"/>
        </w:rPr>
        <w:t>ся</w:t>
      </w:r>
      <w:r w:rsidR="005142C7" w:rsidRPr="00601926">
        <w:rPr>
          <w:rFonts w:ascii="Times New Roman" w:hAnsi="Times New Roman" w:cs="Times New Roman"/>
          <w:sz w:val="28"/>
          <w:szCs w:val="28"/>
        </w:rPr>
        <w:t xml:space="preserve"> является ли задолженность краткосрочной или долгосрочной, </w:t>
      </w:r>
      <w:r w:rsidR="00504392">
        <w:rPr>
          <w:rFonts w:ascii="Times New Roman" w:hAnsi="Times New Roman" w:cs="Times New Roman"/>
          <w:sz w:val="28"/>
          <w:szCs w:val="28"/>
        </w:rPr>
        <w:t>устанавливает</w:t>
      </w:r>
      <w:r w:rsidR="002E6C63">
        <w:rPr>
          <w:rFonts w:ascii="Times New Roman" w:hAnsi="Times New Roman" w:cs="Times New Roman"/>
          <w:sz w:val="28"/>
          <w:szCs w:val="28"/>
        </w:rPr>
        <w:t>ся</w:t>
      </w:r>
      <w:r w:rsidR="00504392">
        <w:rPr>
          <w:rFonts w:ascii="Times New Roman" w:hAnsi="Times New Roman" w:cs="Times New Roman"/>
          <w:sz w:val="28"/>
          <w:szCs w:val="28"/>
        </w:rPr>
        <w:t xml:space="preserve"> </w:t>
      </w:r>
      <w:r w:rsidR="005142C7" w:rsidRPr="00601926">
        <w:rPr>
          <w:rFonts w:ascii="Times New Roman" w:hAnsi="Times New Roman" w:cs="Times New Roman"/>
          <w:sz w:val="28"/>
          <w:szCs w:val="28"/>
        </w:rPr>
        <w:t>наличие информации о графике платежей и иных особен</w:t>
      </w:r>
      <w:r w:rsidR="005142C7">
        <w:rPr>
          <w:rFonts w:ascii="Times New Roman" w:hAnsi="Times New Roman" w:cs="Times New Roman"/>
          <w:sz w:val="28"/>
          <w:szCs w:val="28"/>
        </w:rPr>
        <w:t>ностей исполнения задолженности;</w:t>
      </w:r>
    </w:p>
    <w:p w14:paraId="081A6C27" w14:textId="144B5A42" w:rsidR="005142C7" w:rsidRPr="00601926" w:rsidRDefault="00AA33B1" w:rsidP="005142C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</w:t>
      </w:r>
      <w:r w:rsidR="005142C7" w:rsidRPr="00601926">
        <w:rPr>
          <w:rFonts w:ascii="Times New Roman" w:hAnsi="Times New Roman" w:cs="Times New Roman"/>
          <w:sz w:val="28"/>
          <w:szCs w:val="28"/>
        </w:rPr>
        <w:t xml:space="preserve"> факт</w:t>
      </w:r>
      <w:r>
        <w:rPr>
          <w:rFonts w:ascii="Times New Roman" w:hAnsi="Times New Roman" w:cs="Times New Roman"/>
          <w:sz w:val="28"/>
          <w:szCs w:val="28"/>
        </w:rPr>
        <w:t>ов</w:t>
      </w:r>
      <w:r w:rsidR="005142C7" w:rsidRPr="00601926">
        <w:rPr>
          <w:rFonts w:ascii="Times New Roman" w:hAnsi="Times New Roman" w:cs="Times New Roman"/>
          <w:sz w:val="28"/>
          <w:szCs w:val="28"/>
        </w:rPr>
        <w:t xml:space="preserve"> отсутствия оплаты имеющейся задолженности посредством информации, полученной из Государственной информационной системы о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5142C7" w:rsidRPr="00601926">
        <w:rPr>
          <w:rFonts w:ascii="Times New Roman" w:hAnsi="Times New Roman" w:cs="Times New Roman"/>
          <w:sz w:val="28"/>
          <w:szCs w:val="28"/>
        </w:rPr>
        <w:t>государственных и муниципальных платежах на основании уникального идентификатора начислений (УИН);</w:t>
      </w:r>
    </w:p>
    <w:p w14:paraId="78B3D20E" w14:textId="699C6EF7" w:rsidR="004B1C73" w:rsidRPr="00601926" w:rsidRDefault="00AA33B1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</w:t>
      </w:r>
      <w:r w:rsidR="004B1C73" w:rsidRPr="00601926">
        <w:rPr>
          <w:rFonts w:ascii="Times New Roman" w:hAnsi="Times New Roman" w:cs="Times New Roman"/>
          <w:sz w:val="28"/>
          <w:szCs w:val="28"/>
        </w:rPr>
        <w:t xml:space="preserve"> платежеспособност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B1C73" w:rsidRPr="00601926">
        <w:rPr>
          <w:rFonts w:ascii="Times New Roman" w:hAnsi="Times New Roman" w:cs="Times New Roman"/>
          <w:sz w:val="28"/>
          <w:szCs w:val="28"/>
        </w:rPr>
        <w:t xml:space="preserve"> </w:t>
      </w:r>
      <w:r w:rsidR="005142C7">
        <w:rPr>
          <w:rFonts w:ascii="Times New Roman" w:hAnsi="Times New Roman" w:cs="Times New Roman"/>
          <w:sz w:val="28"/>
          <w:szCs w:val="28"/>
        </w:rPr>
        <w:t>плательщика (должника)</w:t>
      </w:r>
      <w:r w:rsidR="006816ED" w:rsidRPr="00601926">
        <w:rPr>
          <w:rFonts w:ascii="Times New Roman" w:hAnsi="Times New Roman" w:cs="Times New Roman"/>
          <w:sz w:val="28"/>
          <w:szCs w:val="28"/>
        </w:rPr>
        <w:t xml:space="preserve"> </w:t>
      </w:r>
      <w:r w:rsidR="00EF318F" w:rsidRPr="00601926">
        <w:rPr>
          <w:rFonts w:ascii="Times New Roman" w:hAnsi="Times New Roman" w:cs="Times New Roman"/>
          <w:sz w:val="28"/>
          <w:szCs w:val="28"/>
        </w:rPr>
        <w:t>(</w:t>
      </w:r>
      <w:r w:rsidR="004B1C73" w:rsidRPr="00601926">
        <w:rPr>
          <w:rFonts w:ascii="Times New Roman" w:hAnsi="Times New Roman" w:cs="Times New Roman"/>
          <w:sz w:val="28"/>
          <w:szCs w:val="28"/>
        </w:rPr>
        <w:t>в том числе</w:t>
      </w:r>
      <w:r w:rsidR="00EF318F" w:rsidRPr="00601926">
        <w:rPr>
          <w:rFonts w:ascii="Times New Roman" w:hAnsi="Times New Roman" w:cs="Times New Roman"/>
          <w:sz w:val="28"/>
          <w:szCs w:val="28"/>
        </w:rPr>
        <w:t xml:space="preserve"> путем анализа </w:t>
      </w:r>
      <w:r w:rsidR="004B1C73" w:rsidRPr="00601926">
        <w:rPr>
          <w:rFonts w:ascii="Times New Roman" w:hAnsi="Times New Roman" w:cs="Times New Roman"/>
          <w:sz w:val="28"/>
          <w:szCs w:val="28"/>
        </w:rPr>
        <w:t xml:space="preserve">активности контрагента в рамках закупочной деятельности </w:t>
      </w:r>
      <w:r w:rsidR="00C135DD" w:rsidRPr="00601926">
        <w:rPr>
          <w:rFonts w:ascii="Times New Roman" w:hAnsi="Times New Roman" w:cs="Times New Roman"/>
          <w:sz w:val="28"/>
          <w:szCs w:val="28"/>
        </w:rPr>
        <w:t xml:space="preserve">посредством информации, размещенной в Единой информационной системе в сфере закупок </w:t>
      </w:r>
      <w:r w:rsidR="004B1C73" w:rsidRPr="00601926">
        <w:rPr>
          <w:rFonts w:ascii="Times New Roman" w:hAnsi="Times New Roman" w:cs="Times New Roman"/>
          <w:sz w:val="28"/>
          <w:szCs w:val="28"/>
        </w:rPr>
        <w:t xml:space="preserve">– контрагент </w:t>
      </w:r>
      <w:r w:rsidR="00C135DD" w:rsidRPr="00601926">
        <w:rPr>
          <w:rFonts w:ascii="Times New Roman" w:hAnsi="Times New Roman" w:cs="Times New Roman"/>
          <w:sz w:val="28"/>
          <w:szCs w:val="28"/>
        </w:rPr>
        <w:t xml:space="preserve">в текущем году </w:t>
      </w:r>
      <w:r w:rsidR="004B1C73" w:rsidRPr="00601926">
        <w:rPr>
          <w:rFonts w:ascii="Times New Roman" w:hAnsi="Times New Roman" w:cs="Times New Roman"/>
          <w:sz w:val="28"/>
          <w:szCs w:val="28"/>
        </w:rPr>
        <w:t>определен поставщиком</w:t>
      </w:r>
      <w:r w:rsidR="00C135DD" w:rsidRPr="00601926">
        <w:rPr>
          <w:rFonts w:ascii="Times New Roman" w:hAnsi="Times New Roman" w:cs="Times New Roman"/>
          <w:sz w:val="28"/>
          <w:szCs w:val="28"/>
        </w:rPr>
        <w:t xml:space="preserve"> товаров, работ, услуг</w:t>
      </w:r>
      <w:r w:rsidR="004B1C73" w:rsidRPr="00601926">
        <w:rPr>
          <w:rFonts w:ascii="Times New Roman" w:hAnsi="Times New Roman" w:cs="Times New Roman"/>
          <w:sz w:val="28"/>
          <w:szCs w:val="28"/>
        </w:rPr>
        <w:t xml:space="preserve"> по</w:t>
      </w:r>
      <w:r w:rsidR="001C2F95">
        <w:rPr>
          <w:rFonts w:ascii="Times New Roman" w:hAnsi="Times New Roman" w:cs="Times New Roman"/>
          <w:sz w:val="28"/>
          <w:szCs w:val="28"/>
        </w:rPr>
        <w:t> </w:t>
      </w:r>
      <w:r w:rsidR="004B1C73" w:rsidRPr="00601926">
        <w:rPr>
          <w:rFonts w:ascii="Times New Roman" w:hAnsi="Times New Roman" w:cs="Times New Roman"/>
          <w:sz w:val="28"/>
          <w:szCs w:val="28"/>
        </w:rPr>
        <w:t>государственному (муниципальному</w:t>
      </w:r>
      <w:r w:rsidR="00C135DD" w:rsidRPr="00601926">
        <w:rPr>
          <w:rFonts w:ascii="Times New Roman" w:hAnsi="Times New Roman" w:cs="Times New Roman"/>
          <w:sz w:val="28"/>
          <w:szCs w:val="28"/>
        </w:rPr>
        <w:t>)</w:t>
      </w:r>
      <w:r w:rsidR="004B1C73" w:rsidRPr="00601926">
        <w:rPr>
          <w:rFonts w:ascii="Times New Roman" w:hAnsi="Times New Roman" w:cs="Times New Roman"/>
          <w:sz w:val="28"/>
          <w:szCs w:val="28"/>
        </w:rPr>
        <w:t xml:space="preserve"> контракту, </w:t>
      </w:r>
      <w:r w:rsidR="00C135DD" w:rsidRPr="00601926">
        <w:rPr>
          <w:rFonts w:ascii="Times New Roman" w:hAnsi="Times New Roman" w:cs="Times New Roman"/>
          <w:sz w:val="28"/>
          <w:szCs w:val="28"/>
        </w:rPr>
        <w:t>а также получил оплату за</w:t>
      </w:r>
      <w:r w:rsidR="00A34E2C">
        <w:rPr>
          <w:rFonts w:ascii="Times New Roman" w:hAnsi="Times New Roman" w:cs="Times New Roman"/>
          <w:sz w:val="28"/>
          <w:szCs w:val="28"/>
        </w:rPr>
        <w:t> </w:t>
      </w:r>
      <w:r w:rsidR="00C135DD" w:rsidRPr="00601926">
        <w:rPr>
          <w:rFonts w:ascii="Times New Roman" w:hAnsi="Times New Roman" w:cs="Times New Roman"/>
          <w:sz w:val="28"/>
          <w:szCs w:val="28"/>
        </w:rPr>
        <w:t>выполненные работы, поставки, услуги)</w:t>
      </w:r>
      <w:r w:rsidR="005142C7">
        <w:rPr>
          <w:rFonts w:ascii="Times New Roman" w:hAnsi="Times New Roman" w:cs="Times New Roman"/>
          <w:sz w:val="28"/>
          <w:szCs w:val="28"/>
        </w:rPr>
        <w:t>.</w:t>
      </w:r>
    </w:p>
    <w:p w14:paraId="258E64A4" w14:textId="56467880" w:rsidR="00C135DD" w:rsidRPr="00601926" w:rsidRDefault="003D029D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83780" w:rsidRPr="00601926">
        <w:rPr>
          <w:rFonts w:ascii="Times New Roman" w:hAnsi="Times New Roman" w:cs="Times New Roman"/>
          <w:sz w:val="28"/>
          <w:szCs w:val="28"/>
        </w:rPr>
        <w:t>олучение информации о контрагенте</w:t>
      </w:r>
      <w:r w:rsidR="00D948D1">
        <w:rPr>
          <w:rFonts w:ascii="Times New Roman" w:hAnsi="Times New Roman" w:cs="Times New Roman"/>
          <w:sz w:val="28"/>
          <w:szCs w:val="28"/>
        </w:rPr>
        <w:t>, его финансовой активности</w:t>
      </w:r>
      <w:r w:rsidR="00583780" w:rsidRPr="00601926">
        <w:rPr>
          <w:rFonts w:ascii="Times New Roman" w:hAnsi="Times New Roman" w:cs="Times New Roman"/>
          <w:sz w:val="28"/>
          <w:szCs w:val="28"/>
        </w:rPr>
        <w:t xml:space="preserve"> возможно посредством</w:t>
      </w:r>
      <w:r w:rsidR="003C74DC">
        <w:rPr>
          <w:rFonts w:ascii="Times New Roman" w:hAnsi="Times New Roman" w:cs="Times New Roman"/>
          <w:sz w:val="28"/>
          <w:szCs w:val="28"/>
        </w:rPr>
        <w:t xml:space="preserve"> информационных ре</w:t>
      </w:r>
      <w:r w:rsidR="001C2F95">
        <w:rPr>
          <w:rFonts w:ascii="Times New Roman" w:hAnsi="Times New Roman" w:cs="Times New Roman"/>
          <w:sz w:val="28"/>
          <w:szCs w:val="28"/>
        </w:rPr>
        <w:t>с</w:t>
      </w:r>
      <w:r w:rsidR="003C74DC">
        <w:rPr>
          <w:rFonts w:ascii="Times New Roman" w:hAnsi="Times New Roman" w:cs="Times New Roman"/>
          <w:sz w:val="28"/>
          <w:szCs w:val="28"/>
        </w:rPr>
        <w:t>урсов</w:t>
      </w:r>
      <w:r w:rsidR="00CA1C95">
        <w:rPr>
          <w:rFonts w:ascii="Times New Roman" w:hAnsi="Times New Roman" w:cs="Times New Roman"/>
          <w:sz w:val="28"/>
          <w:szCs w:val="28"/>
        </w:rPr>
        <w:t>, содержащих сведения о контрагенте</w:t>
      </w:r>
      <w:r w:rsidR="00D948D1">
        <w:rPr>
          <w:rFonts w:ascii="Times New Roman" w:hAnsi="Times New Roman" w:cs="Times New Roman"/>
          <w:sz w:val="28"/>
          <w:szCs w:val="28"/>
        </w:rPr>
        <w:t>, в</w:t>
      </w:r>
      <w:r w:rsidR="00A34E2C">
        <w:rPr>
          <w:rFonts w:ascii="Times New Roman" w:hAnsi="Times New Roman" w:cs="Times New Roman"/>
          <w:sz w:val="28"/>
          <w:szCs w:val="28"/>
        </w:rPr>
        <w:t> </w:t>
      </w:r>
      <w:r w:rsidR="00D948D1">
        <w:rPr>
          <w:rFonts w:ascii="Times New Roman" w:hAnsi="Times New Roman" w:cs="Times New Roman"/>
          <w:sz w:val="28"/>
          <w:szCs w:val="28"/>
        </w:rPr>
        <w:t>том числе</w:t>
      </w:r>
      <w:r w:rsidR="00CA1C95">
        <w:rPr>
          <w:rFonts w:ascii="Times New Roman" w:hAnsi="Times New Roman" w:cs="Times New Roman"/>
          <w:sz w:val="28"/>
          <w:szCs w:val="28"/>
        </w:rPr>
        <w:t xml:space="preserve"> следующих государственных информационных ресурсов</w:t>
      </w:r>
      <w:r w:rsidR="00583780" w:rsidRPr="00601926">
        <w:rPr>
          <w:rFonts w:ascii="Times New Roman" w:hAnsi="Times New Roman" w:cs="Times New Roman"/>
          <w:sz w:val="28"/>
          <w:szCs w:val="28"/>
        </w:rPr>
        <w:t>:</w:t>
      </w:r>
    </w:p>
    <w:p w14:paraId="62B79D4D" w14:textId="77777777" w:rsidR="00583780" w:rsidRDefault="00583780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1926">
        <w:rPr>
          <w:rFonts w:ascii="Times New Roman" w:hAnsi="Times New Roman" w:cs="Times New Roman"/>
          <w:sz w:val="28"/>
          <w:szCs w:val="28"/>
        </w:rPr>
        <w:t xml:space="preserve">- Единого </w:t>
      </w:r>
      <w:r>
        <w:rPr>
          <w:rFonts w:ascii="Times New Roman" w:hAnsi="Times New Roman" w:cs="Times New Roman"/>
          <w:sz w:val="28"/>
          <w:szCs w:val="28"/>
        </w:rPr>
        <w:t>федерального</w:t>
      </w:r>
      <w:r w:rsidRPr="00583780">
        <w:rPr>
          <w:rFonts w:ascii="Times New Roman" w:hAnsi="Times New Roman" w:cs="Times New Roman"/>
          <w:sz w:val="28"/>
          <w:szCs w:val="28"/>
        </w:rPr>
        <w:t xml:space="preserve"> реестр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83780">
        <w:rPr>
          <w:rFonts w:ascii="Times New Roman" w:hAnsi="Times New Roman" w:cs="Times New Roman"/>
          <w:sz w:val="28"/>
          <w:szCs w:val="28"/>
        </w:rPr>
        <w:t xml:space="preserve"> сведений о банкротстве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83780">
        <w:rPr>
          <w:rFonts w:ascii="Times New Roman" w:hAnsi="Times New Roman" w:cs="Times New Roman"/>
          <w:sz w:val="28"/>
          <w:szCs w:val="28"/>
        </w:rPr>
        <w:t xml:space="preserve">и Единого федерального реестра сведений о фактах деятельности юридических лиц, индивидуальных предпринимателей и иных субъектов экономической деятельности, </w:t>
      </w:r>
      <w:r w:rsidRPr="00583780">
        <w:rPr>
          <w:rFonts w:ascii="Times New Roman" w:hAnsi="Times New Roman" w:cs="Times New Roman"/>
          <w:sz w:val="28"/>
          <w:szCs w:val="28"/>
        </w:rPr>
        <w:lastRenderedPageBreak/>
        <w:t xml:space="preserve">о размещении указанных сведений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583780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5837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(статья 28 Федерального закона от 26.10.2002 № 127-ФЗ «О</w:t>
      </w:r>
      <w:r w:rsidR="002E6E8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несостоятельности (банкротстве)», приказ Министерства экономического развития Российской Федерации от 14.04.2025 № 237);</w:t>
      </w:r>
    </w:p>
    <w:p w14:paraId="391A75E1" w14:textId="77777777" w:rsidR="003D7331" w:rsidRPr="005142C7" w:rsidRDefault="003D7331" w:rsidP="003D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C7">
        <w:rPr>
          <w:rFonts w:ascii="Times New Roman" w:hAnsi="Times New Roman" w:cs="Times New Roman"/>
          <w:sz w:val="28"/>
          <w:szCs w:val="28"/>
        </w:rPr>
        <w:t>- Един</w:t>
      </w:r>
      <w:r w:rsidR="002E6E80">
        <w:rPr>
          <w:rFonts w:ascii="Times New Roman" w:hAnsi="Times New Roman" w:cs="Times New Roman"/>
          <w:sz w:val="28"/>
          <w:szCs w:val="28"/>
        </w:rPr>
        <w:t>ого</w:t>
      </w:r>
      <w:r w:rsidRPr="005142C7">
        <w:rPr>
          <w:rFonts w:ascii="Times New Roman" w:hAnsi="Times New Roman" w:cs="Times New Roman"/>
          <w:sz w:val="28"/>
          <w:szCs w:val="28"/>
        </w:rPr>
        <w:t xml:space="preserve"> государственн</w:t>
      </w:r>
      <w:r w:rsidR="002E6E80">
        <w:rPr>
          <w:rFonts w:ascii="Times New Roman" w:hAnsi="Times New Roman" w:cs="Times New Roman"/>
          <w:sz w:val="28"/>
          <w:szCs w:val="28"/>
        </w:rPr>
        <w:t>ого</w:t>
      </w:r>
      <w:r w:rsidRPr="005142C7">
        <w:rPr>
          <w:rFonts w:ascii="Times New Roman" w:hAnsi="Times New Roman" w:cs="Times New Roman"/>
          <w:sz w:val="28"/>
          <w:szCs w:val="28"/>
        </w:rPr>
        <w:t xml:space="preserve"> реестр</w:t>
      </w:r>
      <w:r w:rsidR="002E6E80">
        <w:rPr>
          <w:rFonts w:ascii="Times New Roman" w:hAnsi="Times New Roman" w:cs="Times New Roman"/>
          <w:sz w:val="28"/>
          <w:szCs w:val="28"/>
        </w:rPr>
        <w:t>а</w:t>
      </w:r>
      <w:r w:rsidRPr="005142C7">
        <w:rPr>
          <w:rFonts w:ascii="Times New Roman" w:hAnsi="Times New Roman" w:cs="Times New Roman"/>
          <w:sz w:val="28"/>
          <w:szCs w:val="28"/>
        </w:rPr>
        <w:t xml:space="preserve"> юридических лиц (статья 5 Федерального закона от 08.08.2001 № 129-ФЗ «О государственной регистрации юридических лиц и</w:t>
      </w:r>
      <w:r w:rsidR="000A58C0">
        <w:rPr>
          <w:rFonts w:ascii="Times New Roman" w:hAnsi="Times New Roman" w:cs="Times New Roman"/>
          <w:sz w:val="28"/>
          <w:szCs w:val="28"/>
        </w:rPr>
        <w:t> </w:t>
      </w:r>
      <w:r w:rsidRPr="005142C7">
        <w:rPr>
          <w:rFonts w:ascii="Times New Roman" w:hAnsi="Times New Roman" w:cs="Times New Roman"/>
          <w:sz w:val="28"/>
          <w:szCs w:val="28"/>
        </w:rPr>
        <w:t>индивидуальных предпринимателей»);</w:t>
      </w:r>
    </w:p>
    <w:p w14:paraId="47290996" w14:textId="77777777" w:rsidR="003D7331" w:rsidRPr="005142C7" w:rsidRDefault="003D7331" w:rsidP="003D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C7">
        <w:rPr>
          <w:rFonts w:ascii="Times New Roman" w:hAnsi="Times New Roman" w:cs="Times New Roman"/>
          <w:sz w:val="28"/>
          <w:szCs w:val="28"/>
        </w:rPr>
        <w:t>- Государственного информационного ресурса бухгалтерской (финансовой) отчетности (статья 18 Федерального закона от 06.12.2011 № 402-ФЗ «О бухгалтерском учете»)</w:t>
      </w:r>
      <w:r w:rsidR="002E6E80">
        <w:rPr>
          <w:rFonts w:ascii="Times New Roman" w:hAnsi="Times New Roman" w:cs="Times New Roman"/>
          <w:sz w:val="28"/>
          <w:szCs w:val="28"/>
        </w:rPr>
        <w:t xml:space="preserve"> (далее – ГИРБО)</w:t>
      </w:r>
      <w:r w:rsidRPr="005142C7">
        <w:rPr>
          <w:rFonts w:ascii="Times New Roman" w:hAnsi="Times New Roman" w:cs="Times New Roman"/>
          <w:sz w:val="28"/>
          <w:szCs w:val="28"/>
        </w:rPr>
        <w:t>;</w:t>
      </w:r>
    </w:p>
    <w:p w14:paraId="0C6198F6" w14:textId="77777777" w:rsidR="003D7331" w:rsidRPr="005142C7" w:rsidRDefault="003D7331" w:rsidP="003D733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C7">
        <w:rPr>
          <w:rFonts w:ascii="Times New Roman" w:hAnsi="Times New Roman" w:cs="Times New Roman"/>
          <w:sz w:val="28"/>
          <w:szCs w:val="28"/>
        </w:rPr>
        <w:t>- интерактивного сервиса «Прозрачный бизнес», реализованного в форме открытых данных, размещаемых на официальном сайте ФНС России</w:t>
      </w:r>
      <w:r w:rsidR="00775EC4" w:rsidRPr="005142C7">
        <w:rPr>
          <w:rFonts w:ascii="Times New Roman" w:hAnsi="Times New Roman" w:cs="Times New Roman"/>
          <w:sz w:val="28"/>
          <w:szCs w:val="28"/>
        </w:rPr>
        <w:t xml:space="preserve"> (письмо ФНС России от 08.10.2018 № ГД-4-14/19580@);</w:t>
      </w:r>
    </w:p>
    <w:p w14:paraId="1735C433" w14:textId="77777777" w:rsidR="00583780" w:rsidRDefault="00583780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2C7">
        <w:rPr>
          <w:rFonts w:ascii="Times New Roman" w:hAnsi="Times New Roman" w:cs="Times New Roman"/>
          <w:sz w:val="28"/>
          <w:szCs w:val="28"/>
        </w:rPr>
        <w:t>- Единой информационной системы в сфере закупок (Федеральный закон от 05.04.2013 № 44-ФЗ «О контрактной системе в сфере закупок товаров, работ, услуг для обеспечения государственных и муниципальных нужд», постановление Правительства от 27.01.2022 № 60 «О мерах по информационному обеспечению контрактной системы в сфере закупок товаров, работ, услуг для обеспечения государственных и муниципальных нужд, по организации в ней доку</w:t>
      </w:r>
      <w:r w:rsidRPr="00583780">
        <w:rPr>
          <w:rFonts w:ascii="Times New Roman" w:hAnsi="Times New Roman" w:cs="Times New Roman"/>
          <w:sz w:val="28"/>
          <w:szCs w:val="28"/>
        </w:rPr>
        <w:t>ментооборота, о</w:t>
      </w:r>
      <w:r w:rsidR="00C3357D">
        <w:rPr>
          <w:rFonts w:ascii="Times New Roman" w:hAnsi="Times New Roman" w:cs="Times New Roman"/>
          <w:sz w:val="28"/>
          <w:szCs w:val="28"/>
        </w:rPr>
        <w:t> </w:t>
      </w:r>
      <w:r w:rsidRPr="00583780">
        <w:rPr>
          <w:rFonts w:ascii="Times New Roman" w:hAnsi="Times New Roman" w:cs="Times New Roman"/>
          <w:sz w:val="28"/>
          <w:szCs w:val="28"/>
        </w:rPr>
        <w:t>внесении изменений в некоторые акты Правительства Российской Федерации и</w:t>
      </w:r>
      <w:r w:rsidR="00C3357D">
        <w:rPr>
          <w:rFonts w:ascii="Times New Roman" w:hAnsi="Times New Roman" w:cs="Times New Roman"/>
          <w:sz w:val="28"/>
          <w:szCs w:val="28"/>
        </w:rPr>
        <w:t> </w:t>
      </w:r>
      <w:r w:rsidRPr="00583780">
        <w:rPr>
          <w:rFonts w:ascii="Times New Roman" w:hAnsi="Times New Roman" w:cs="Times New Roman"/>
          <w:sz w:val="28"/>
          <w:szCs w:val="28"/>
        </w:rPr>
        <w:t>признании утратившими силу актов и отдельных положений актов Правительства Российской Федераци</w:t>
      </w:r>
      <w:r>
        <w:rPr>
          <w:rFonts w:ascii="Times New Roman" w:hAnsi="Times New Roman" w:cs="Times New Roman"/>
          <w:sz w:val="28"/>
          <w:szCs w:val="28"/>
        </w:rPr>
        <w:t>и»);</w:t>
      </w:r>
    </w:p>
    <w:p w14:paraId="04B4A02A" w14:textId="77777777" w:rsidR="003C3A18" w:rsidRPr="00957A8C" w:rsidRDefault="00784A0F" w:rsidP="003C3A1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7A8C">
        <w:rPr>
          <w:rFonts w:ascii="Times New Roman" w:hAnsi="Times New Roman" w:cs="Times New Roman"/>
          <w:sz w:val="28"/>
          <w:szCs w:val="28"/>
        </w:rPr>
        <w:t xml:space="preserve">- </w:t>
      </w:r>
      <w:r w:rsidR="00957A8C" w:rsidRPr="00957A8C">
        <w:rPr>
          <w:rFonts w:ascii="Times New Roman" w:hAnsi="Times New Roman" w:cs="Times New Roman"/>
          <w:sz w:val="28"/>
          <w:szCs w:val="28"/>
        </w:rPr>
        <w:t>госуда</w:t>
      </w:r>
      <w:r w:rsidR="003C74DC">
        <w:rPr>
          <w:rFonts w:ascii="Times New Roman" w:hAnsi="Times New Roman" w:cs="Times New Roman"/>
          <w:sz w:val="28"/>
          <w:szCs w:val="28"/>
        </w:rPr>
        <w:t>рственной информационной системы</w:t>
      </w:r>
      <w:r w:rsidR="00957A8C" w:rsidRPr="00957A8C">
        <w:rPr>
          <w:rFonts w:ascii="Times New Roman" w:hAnsi="Times New Roman" w:cs="Times New Roman"/>
          <w:sz w:val="28"/>
          <w:szCs w:val="28"/>
        </w:rPr>
        <w:t xml:space="preserve"> «Торги Российской Федерации».</w:t>
      </w:r>
    </w:p>
    <w:p w14:paraId="12A19035" w14:textId="6F6789FE" w:rsidR="00AA33B1" w:rsidRDefault="00AA33B1" w:rsidP="00AA33B1">
      <w:pPr>
        <w:pStyle w:val="a7"/>
        <w:numPr>
          <w:ilvl w:val="0"/>
          <w:numId w:val="3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о дебиторской задолженности направляется бухгалтерской службой в структурные (</w:t>
      </w:r>
      <w:r w:rsidRPr="009D2A4A">
        <w:rPr>
          <w:rFonts w:ascii="Times New Roman" w:hAnsi="Times New Roman" w:cs="Times New Roman"/>
          <w:sz w:val="28"/>
          <w:szCs w:val="28"/>
        </w:rPr>
        <w:t>отраслевые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9D2A4A">
        <w:rPr>
          <w:rFonts w:ascii="Times New Roman" w:hAnsi="Times New Roman" w:cs="Times New Roman"/>
          <w:sz w:val="28"/>
          <w:szCs w:val="28"/>
        </w:rPr>
        <w:t xml:space="preserve"> подразделения</w:t>
      </w:r>
      <w:r w:rsidRPr="00AA33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сроки, определенные графиком документооборота субъекта учета, но </w:t>
      </w:r>
      <w:r w:rsidRPr="009D2A4A">
        <w:rPr>
          <w:rFonts w:ascii="Times New Roman" w:hAnsi="Times New Roman" w:cs="Times New Roman"/>
          <w:sz w:val="28"/>
          <w:szCs w:val="28"/>
        </w:rPr>
        <w:t>не реже 1 раза в месяц</w:t>
      </w:r>
      <w:r w:rsidR="00C55D3F">
        <w:rPr>
          <w:rFonts w:ascii="Times New Roman" w:hAnsi="Times New Roman" w:cs="Times New Roman"/>
          <w:sz w:val="28"/>
          <w:szCs w:val="28"/>
        </w:rPr>
        <w:t>,</w:t>
      </w:r>
      <w:r w:rsidRPr="00AA33B1">
        <w:t xml:space="preserve"> </w:t>
      </w:r>
      <w:r w:rsidRPr="00AA33B1">
        <w:rPr>
          <w:rFonts w:ascii="Times New Roman" w:hAnsi="Times New Roman" w:cs="Times New Roman"/>
          <w:sz w:val="28"/>
          <w:szCs w:val="28"/>
        </w:rPr>
        <w:t>в целях последующего выявления структурным (отраслевым) подразделением рисков возникновения просроченной задолженности и предотвращения их наступления.</w:t>
      </w:r>
    </w:p>
    <w:p w14:paraId="2CAF7B40" w14:textId="77777777" w:rsidR="005B06A3" w:rsidRDefault="005B06A3" w:rsidP="005B06A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6A3">
        <w:rPr>
          <w:rFonts w:ascii="Times New Roman" w:hAnsi="Times New Roman" w:cs="Times New Roman"/>
          <w:sz w:val="28"/>
          <w:szCs w:val="28"/>
        </w:rPr>
        <w:t xml:space="preserve">Информация представляется </w:t>
      </w:r>
      <w:r w:rsidR="005142C7">
        <w:rPr>
          <w:rFonts w:ascii="Times New Roman" w:hAnsi="Times New Roman" w:cs="Times New Roman"/>
          <w:sz w:val="28"/>
          <w:szCs w:val="28"/>
        </w:rPr>
        <w:t xml:space="preserve">в структурные (отраслевые) подразделения </w:t>
      </w:r>
      <w:r w:rsidRPr="005B06A3">
        <w:rPr>
          <w:rFonts w:ascii="Times New Roman" w:hAnsi="Times New Roman" w:cs="Times New Roman"/>
          <w:sz w:val="28"/>
          <w:szCs w:val="28"/>
        </w:rPr>
        <w:t>в</w:t>
      </w:r>
      <w:r w:rsidR="000A58C0">
        <w:rPr>
          <w:rFonts w:ascii="Times New Roman" w:hAnsi="Times New Roman" w:cs="Times New Roman"/>
          <w:sz w:val="28"/>
          <w:szCs w:val="28"/>
        </w:rPr>
        <w:t> </w:t>
      </w:r>
      <w:r w:rsidRPr="005B06A3">
        <w:rPr>
          <w:rFonts w:ascii="Times New Roman" w:hAnsi="Times New Roman" w:cs="Times New Roman"/>
          <w:sz w:val="28"/>
          <w:szCs w:val="28"/>
        </w:rPr>
        <w:t xml:space="preserve">разрезе статуса дебиторской задолженности </w:t>
      </w:r>
      <w:r>
        <w:rPr>
          <w:rFonts w:ascii="Times New Roman" w:hAnsi="Times New Roman" w:cs="Times New Roman"/>
          <w:sz w:val="28"/>
          <w:szCs w:val="28"/>
        </w:rPr>
        <w:t xml:space="preserve">(краткосрочная, долгосрочная, просроченная, сомнительная) с детализацией необходимой для принятия управленческих решений </w:t>
      </w:r>
      <w:r w:rsidR="003C74DC">
        <w:rPr>
          <w:rFonts w:ascii="Times New Roman" w:hAnsi="Times New Roman" w:cs="Times New Roman"/>
          <w:sz w:val="28"/>
          <w:szCs w:val="28"/>
        </w:rPr>
        <w:t>в целях ее</w:t>
      </w:r>
      <w:r>
        <w:rPr>
          <w:rFonts w:ascii="Times New Roman" w:hAnsi="Times New Roman" w:cs="Times New Roman"/>
          <w:sz w:val="28"/>
          <w:szCs w:val="28"/>
        </w:rPr>
        <w:t xml:space="preserve"> дальнейшего урегулирования.</w:t>
      </w:r>
    </w:p>
    <w:p w14:paraId="63180629" w14:textId="7580D49A" w:rsidR="005142C7" w:rsidRDefault="006816ED" w:rsidP="005142C7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отсутствия в бухгалтерском учете достаточной аналитической информации</w:t>
      </w:r>
      <w:r w:rsidR="002A63FB">
        <w:rPr>
          <w:rFonts w:ascii="Times New Roman" w:hAnsi="Times New Roman" w:cs="Times New Roman"/>
          <w:sz w:val="28"/>
          <w:szCs w:val="28"/>
        </w:rPr>
        <w:t>, в том числе отсутствия</w:t>
      </w:r>
      <w:r w:rsidR="005B06A3">
        <w:rPr>
          <w:rFonts w:ascii="Times New Roman" w:hAnsi="Times New Roman" w:cs="Times New Roman"/>
          <w:sz w:val="28"/>
          <w:szCs w:val="28"/>
        </w:rPr>
        <w:t xml:space="preserve"> </w:t>
      </w:r>
      <w:r w:rsidR="002A63FB">
        <w:rPr>
          <w:rFonts w:ascii="Times New Roman" w:hAnsi="Times New Roman" w:cs="Times New Roman"/>
          <w:sz w:val="28"/>
          <w:szCs w:val="28"/>
        </w:rPr>
        <w:t>основания для начисления платежа, даты, номера, наименования; данных, позволяющих идентифицировать платеж и</w:t>
      </w:r>
      <w:r w:rsidR="000A58C0">
        <w:rPr>
          <w:rFonts w:ascii="Times New Roman" w:hAnsi="Times New Roman" w:cs="Times New Roman"/>
          <w:sz w:val="28"/>
          <w:szCs w:val="28"/>
        </w:rPr>
        <w:t> </w:t>
      </w:r>
      <w:r w:rsidR="002A63FB">
        <w:rPr>
          <w:rFonts w:ascii="Times New Roman" w:hAnsi="Times New Roman" w:cs="Times New Roman"/>
          <w:sz w:val="28"/>
          <w:szCs w:val="28"/>
        </w:rPr>
        <w:t xml:space="preserve">контрагента (например, отсутствие или ошибка в ИНН); предельной даты исполнения обязательства плательщиком </w:t>
      </w:r>
      <w:r w:rsidR="009244E8">
        <w:rPr>
          <w:rFonts w:ascii="Times New Roman" w:hAnsi="Times New Roman" w:cs="Times New Roman"/>
          <w:sz w:val="28"/>
          <w:szCs w:val="28"/>
        </w:rPr>
        <w:t xml:space="preserve">(например, </w:t>
      </w:r>
      <w:r w:rsidR="002E6E80">
        <w:rPr>
          <w:rFonts w:ascii="Times New Roman" w:hAnsi="Times New Roman" w:cs="Times New Roman"/>
          <w:sz w:val="28"/>
          <w:szCs w:val="28"/>
        </w:rPr>
        <w:t>невозможность</w:t>
      </w:r>
      <w:r w:rsidR="002A63FB">
        <w:rPr>
          <w:rFonts w:ascii="Times New Roman" w:hAnsi="Times New Roman" w:cs="Times New Roman"/>
          <w:sz w:val="28"/>
          <w:szCs w:val="28"/>
        </w:rPr>
        <w:t xml:space="preserve"> определить срок добровольной уплат</w:t>
      </w:r>
      <w:r w:rsidR="005B06A3">
        <w:rPr>
          <w:rFonts w:ascii="Times New Roman" w:hAnsi="Times New Roman" w:cs="Times New Roman"/>
          <w:sz w:val="28"/>
          <w:szCs w:val="28"/>
        </w:rPr>
        <w:t>ы</w:t>
      </w:r>
      <w:r w:rsidR="002A63FB">
        <w:rPr>
          <w:rFonts w:ascii="Times New Roman" w:hAnsi="Times New Roman" w:cs="Times New Roman"/>
          <w:sz w:val="28"/>
          <w:szCs w:val="28"/>
        </w:rPr>
        <w:t xml:space="preserve"> задолженности или информации о графике платежей</w:t>
      </w:r>
      <w:r w:rsidR="009244E8">
        <w:rPr>
          <w:rFonts w:ascii="Times New Roman" w:hAnsi="Times New Roman" w:cs="Times New Roman"/>
          <w:sz w:val="28"/>
          <w:szCs w:val="28"/>
        </w:rPr>
        <w:t>)</w:t>
      </w:r>
      <w:r w:rsidR="002A63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бухгалтерская служба направляет</w:t>
      </w:r>
      <w:r w:rsidR="00AA33B1">
        <w:rPr>
          <w:rFonts w:ascii="Times New Roman" w:hAnsi="Times New Roman" w:cs="Times New Roman"/>
          <w:sz w:val="28"/>
          <w:szCs w:val="28"/>
        </w:rPr>
        <w:t xml:space="preserve"> с учетом графика документооборота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5B06A3">
        <w:rPr>
          <w:rFonts w:ascii="Times New Roman" w:hAnsi="Times New Roman" w:cs="Times New Roman"/>
          <w:sz w:val="28"/>
          <w:szCs w:val="28"/>
        </w:rPr>
        <w:t xml:space="preserve">структурное </w:t>
      </w:r>
      <w:r w:rsidR="005B06A3">
        <w:rPr>
          <w:rFonts w:ascii="Times New Roman" w:hAnsi="Times New Roman" w:cs="Times New Roman"/>
          <w:sz w:val="28"/>
          <w:szCs w:val="28"/>
        </w:rPr>
        <w:lastRenderedPageBreak/>
        <w:t>(</w:t>
      </w:r>
      <w:r>
        <w:rPr>
          <w:rFonts w:ascii="Times New Roman" w:hAnsi="Times New Roman" w:cs="Times New Roman"/>
          <w:sz w:val="28"/>
          <w:szCs w:val="28"/>
        </w:rPr>
        <w:t>отраслевое</w:t>
      </w:r>
      <w:r w:rsidR="005B06A3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подразделение запрос о</w:t>
      </w:r>
      <w:r w:rsidR="000A58C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предоставлени</w:t>
      </w:r>
      <w:r w:rsidR="00961D6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соответствующей информации</w:t>
      </w:r>
      <w:r w:rsidR="006238B6">
        <w:rPr>
          <w:rFonts w:ascii="Times New Roman" w:hAnsi="Times New Roman" w:cs="Times New Roman"/>
          <w:sz w:val="28"/>
          <w:szCs w:val="28"/>
        </w:rPr>
        <w:t xml:space="preserve"> </w:t>
      </w:r>
      <w:r w:rsidR="00AA33B1">
        <w:rPr>
          <w:rFonts w:ascii="Times New Roman" w:hAnsi="Times New Roman" w:cs="Times New Roman"/>
          <w:sz w:val="28"/>
          <w:szCs w:val="28"/>
        </w:rPr>
        <w:t>(документов)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3C8B2A" w14:textId="110B10FB" w:rsidR="00C51DE9" w:rsidRDefault="007C196C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дебиторской задолженности</w:t>
      </w:r>
      <w:r w:rsidR="003025D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срок </w:t>
      </w:r>
      <w:r w:rsidR="007A563B">
        <w:rPr>
          <w:rFonts w:ascii="Times New Roman" w:hAnsi="Times New Roman" w:cs="Times New Roman"/>
          <w:sz w:val="28"/>
          <w:szCs w:val="28"/>
        </w:rPr>
        <w:t xml:space="preserve">наступления даты исполнения которой </w:t>
      </w:r>
      <w:r w:rsidR="009244E8">
        <w:rPr>
          <w:rFonts w:ascii="Times New Roman" w:hAnsi="Times New Roman" w:cs="Times New Roman"/>
          <w:sz w:val="28"/>
          <w:szCs w:val="28"/>
        </w:rPr>
        <w:t>составляет</w:t>
      </w:r>
      <w:r>
        <w:rPr>
          <w:rFonts w:ascii="Times New Roman" w:hAnsi="Times New Roman" w:cs="Times New Roman"/>
          <w:sz w:val="28"/>
          <w:szCs w:val="28"/>
        </w:rPr>
        <w:t xml:space="preserve"> 10 рабочих дней</w:t>
      </w:r>
      <w:r w:rsidR="003025D3">
        <w:rPr>
          <w:rFonts w:ascii="Times New Roman" w:hAnsi="Times New Roman" w:cs="Times New Roman"/>
          <w:sz w:val="28"/>
          <w:szCs w:val="28"/>
        </w:rPr>
        <w:t>,</w:t>
      </w:r>
      <w:r w:rsidR="00C51D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бухгалтерск</w:t>
      </w:r>
      <w:r w:rsidR="00C51DE9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служб</w:t>
      </w:r>
      <w:r w:rsidR="00C51DE9">
        <w:rPr>
          <w:rFonts w:ascii="Times New Roman" w:hAnsi="Times New Roman" w:cs="Times New Roman"/>
          <w:sz w:val="28"/>
          <w:szCs w:val="28"/>
        </w:rPr>
        <w:t>ой</w:t>
      </w:r>
      <w:r>
        <w:rPr>
          <w:rFonts w:ascii="Times New Roman" w:hAnsi="Times New Roman" w:cs="Times New Roman"/>
          <w:sz w:val="28"/>
          <w:szCs w:val="28"/>
        </w:rPr>
        <w:t xml:space="preserve"> направляет</w:t>
      </w:r>
      <w:r w:rsidR="00C51DE9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 xml:space="preserve"> в структурное (отраслевое) подразделение </w:t>
      </w:r>
      <w:r w:rsidR="00C51DE9">
        <w:rPr>
          <w:rFonts w:ascii="Times New Roman" w:hAnsi="Times New Roman" w:cs="Times New Roman"/>
          <w:sz w:val="28"/>
          <w:szCs w:val="28"/>
        </w:rPr>
        <w:t>информация о наличии такой задолженности.</w:t>
      </w:r>
    </w:p>
    <w:p w14:paraId="0590EFB1" w14:textId="6EB88770" w:rsidR="00F177C9" w:rsidRDefault="00E80EC0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проработки информации, представленной бухгалтерской службой, структурное (отраслевое) подразделение </w:t>
      </w:r>
      <w:r w:rsidR="00F177C9">
        <w:rPr>
          <w:rFonts w:ascii="Times New Roman" w:hAnsi="Times New Roman" w:cs="Times New Roman"/>
          <w:sz w:val="28"/>
          <w:szCs w:val="28"/>
        </w:rPr>
        <w:t>предпринимает мер</w:t>
      </w:r>
      <w:r w:rsidR="001912F3">
        <w:rPr>
          <w:rFonts w:ascii="Times New Roman" w:hAnsi="Times New Roman" w:cs="Times New Roman"/>
          <w:sz w:val="28"/>
          <w:szCs w:val="28"/>
        </w:rPr>
        <w:t>ы</w:t>
      </w:r>
      <w:r w:rsidR="00F177C9">
        <w:rPr>
          <w:rFonts w:ascii="Times New Roman" w:hAnsi="Times New Roman" w:cs="Times New Roman"/>
          <w:sz w:val="28"/>
          <w:szCs w:val="28"/>
        </w:rPr>
        <w:t xml:space="preserve"> по</w:t>
      </w:r>
      <w:r w:rsidR="00A34E2C">
        <w:rPr>
          <w:rFonts w:ascii="Times New Roman" w:hAnsi="Times New Roman" w:cs="Times New Roman"/>
          <w:sz w:val="28"/>
          <w:szCs w:val="28"/>
        </w:rPr>
        <w:t> </w:t>
      </w:r>
      <w:r w:rsidR="00F177C9">
        <w:rPr>
          <w:rFonts w:ascii="Times New Roman" w:hAnsi="Times New Roman" w:cs="Times New Roman"/>
          <w:sz w:val="28"/>
          <w:szCs w:val="28"/>
        </w:rPr>
        <w:t>урегулированию задолженности и в случае возникновения рисков неисполнения в</w:t>
      </w:r>
      <w:r w:rsidR="00A34E2C">
        <w:rPr>
          <w:rFonts w:ascii="Times New Roman" w:hAnsi="Times New Roman" w:cs="Times New Roman"/>
          <w:sz w:val="28"/>
          <w:szCs w:val="28"/>
        </w:rPr>
        <w:t> </w:t>
      </w:r>
      <w:r w:rsidR="00F177C9">
        <w:rPr>
          <w:rFonts w:ascii="Times New Roman" w:hAnsi="Times New Roman" w:cs="Times New Roman"/>
          <w:sz w:val="28"/>
          <w:szCs w:val="28"/>
        </w:rPr>
        <w:t>срок плательщиком (должником) обязательства, не позднее чем за 3 рабочих дня до наступления срока исполнения</w:t>
      </w:r>
      <w:r w:rsidR="001912F3">
        <w:rPr>
          <w:rFonts w:ascii="Times New Roman" w:hAnsi="Times New Roman" w:cs="Times New Roman"/>
          <w:sz w:val="28"/>
          <w:szCs w:val="28"/>
        </w:rPr>
        <w:t>,</w:t>
      </w:r>
      <w:r w:rsidR="00F177C9">
        <w:rPr>
          <w:rFonts w:ascii="Times New Roman" w:hAnsi="Times New Roman" w:cs="Times New Roman"/>
          <w:sz w:val="28"/>
          <w:szCs w:val="28"/>
        </w:rPr>
        <w:t xml:space="preserve"> уведомляет руководителя (уполномоченного лица) субъекта учета о такой задолженности.</w:t>
      </w:r>
    </w:p>
    <w:p w14:paraId="30886DE5" w14:textId="195FF1D1" w:rsidR="00A54CD2" w:rsidRDefault="002949F2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</w:t>
      </w:r>
      <w:r w:rsidR="0042671D">
        <w:rPr>
          <w:rFonts w:ascii="Times New Roman" w:hAnsi="Times New Roman" w:cs="Times New Roman"/>
          <w:sz w:val="28"/>
          <w:szCs w:val="28"/>
        </w:rPr>
        <w:t xml:space="preserve">изменения фактических обстоятельств (аналитических показателей дебиторской задолженности (изменение срока исполнения, статуса плательщика (должника) и т.д.) </w:t>
      </w:r>
      <w:r w:rsidR="00F177C9">
        <w:rPr>
          <w:rFonts w:ascii="Times New Roman" w:hAnsi="Times New Roman" w:cs="Times New Roman"/>
          <w:sz w:val="28"/>
          <w:szCs w:val="28"/>
        </w:rPr>
        <w:t>в результате осуществления структурными (отраслевыми) подразделениями мероприятий по урегулированию задолженности</w:t>
      </w:r>
      <w:r w:rsidR="0042671D">
        <w:rPr>
          <w:rFonts w:ascii="Times New Roman" w:hAnsi="Times New Roman" w:cs="Times New Roman"/>
          <w:sz w:val="28"/>
          <w:szCs w:val="28"/>
        </w:rPr>
        <w:t xml:space="preserve">, </w:t>
      </w:r>
      <w:r w:rsidR="00A54CD2">
        <w:rPr>
          <w:rFonts w:ascii="Times New Roman" w:hAnsi="Times New Roman" w:cs="Times New Roman"/>
          <w:sz w:val="28"/>
          <w:szCs w:val="28"/>
        </w:rPr>
        <w:t>структурное (отраслевое) подразделение</w:t>
      </w:r>
      <w:r w:rsidR="009A1E3C">
        <w:rPr>
          <w:rFonts w:ascii="Times New Roman" w:hAnsi="Times New Roman" w:cs="Times New Roman"/>
          <w:sz w:val="28"/>
          <w:szCs w:val="28"/>
        </w:rPr>
        <w:t xml:space="preserve"> уведомляет</w:t>
      </w:r>
      <w:r w:rsidR="00A54CD2">
        <w:rPr>
          <w:rFonts w:ascii="Times New Roman" w:hAnsi="Times New Roman" w:cs="Times New Roman"/>
          <w:sz w:val="28"/>
          <w:szCs w:val="28"/>
        </w:rPr>
        <w:t xml:space="preserve"> бухгалтерскую службу об</w:t>
      </w:r>
      <w:r w:rsidR="00A34E2C">
        <w:rPr>
          <w:rFonts w:ascii="Times New Roman" w:hAnsi="Times New Roman" w:cs="Times New Roman"/>
          <w:sz w:val="28"/>
          <w:szCs w:val="28"/>
        </w:rPr>
        <w:t> </w:t>
      </w:r>
      <w:r w:rsidR="00A54CD2">
        <w:rPr>
          <w:rFonts w:ascii="Times New Roman" w:hAnsi="Times New Roman" w:cs="Times New Roman"/>
          <w:sz w:val="28"/>
          <w:szCs w:val="28"/>
        </w:rPr>
        <w:t>изменении характеристик (статуса) дебиторской задолженности</w:t>
      </w:r>
      <w:r w:rsidR="009A1E3C">
        <w:rPr>
          <w:rFonts w:ascii="Times New Roman" w:hAnsi="Times New Roman" w:cs="Times New Roman"/>
          <w:sz w:val="28"/>
          <w:szCs w:val="28"/>
        </w:rPr>
        <w:t>.</w:t>
      </w:r>
    </w:p>
    <w:p w14:paraId="7CECACCD" w14:textId="77777777" w:rsidR="00FE7B51" w:rsidRDefault="009A1E3C" w:rsidP="001062C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Бухгалтерская служба при получении информации об изменении </w:t>
      </w:r>
      <w:r w:rsidR="00FE7B51">
        <w:rPr>
          <w:rFonts w:ascii="Times New Roman" w:hAnsi="Times New Roman" w:cs="Times New Roman"/>
          <w:sz w:val="28"/>
          <w:szCs w:val="28"/>
        </w:rPr>
        <w:t xml:space="preserve">признаков аналитического учета отражает указанные изменения соответствующими бухгалтерскими записями на счетах </w:t>
      </w:r>
      <w:r w:rsidR="00672BF7">
        <w:rPr>
          <w:rFonts w:ascii="Times New Roman" w:hAnsi="Times New Roman" w:cs="Times New Roman"/>
          <w:sz w:val="28"/>
          <w:szCs w:val="28"/>
        </w:rPr>
        <w:t xml:space="preserve">Рабочего плана </w:t>
      </w:r>
      <w:r w:rsidR="00FE7B51">
        <w:rPr>
          <w:rFonts w:ascii="Times New Roman" w:hAnsi="Times New Roman" w:cs="Times New Roman"/>
          <w:sz w:val="28"/>
          <w:szCs w:val="28"/>
        </w:rPr>
        <w:t xml:space="preserve">счетов </w:t>
      </w:r>
      <w:r w:rsidR="00672BF7">
        <w:rPr>
          <w:rFonts w:ascii="Times New Roman" w:hAnsi="Times New Roman" w:cs="Times New Roman"/>
          <w:sz w:val="28"/>
          <w:szCs w:val="28"/>
        </w:rPr>
        <w:t>бухгалтерского</w:t>
      </w:r>
      <w:r w:rsidR="00FE7B51">
        <w:rPr>
          <w:rFonts w:ascii="Times New Roman" w:hAnsi="Times New Roman" w:cs="Times New Roman"/>
          <w:sz w:val="28"/>
          <w:szCs w:val="28"/>
        </w:rPr>
        <w:t xml:space="preserve"> учета.</w:t>
      </w:r>
    </w:p>
    <w:p w14:paraId="1928250D" w14:textId="77777777" w:rsidR="007C348A" w:rsidRDefault="007C348A" w:rsidP="007C348A">
      <w:pPr>
        <w:pStyle w:val="a7"/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342230E6" w14:textId="184B906D" w:rsidR="007C348A" w:rsidRPr="00B818FE" w:rsidRDefault="007C348A" w:rsidP="007C348A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3C3A18">
        <w:rPr>
          <w:rFonts w:ascii="Times New Roman" w:hAnsi="Times New Roman" w:cs="Times New Roman"/>
          <w:b/>
          <w:sz w:val="28"/>
          <w:szCs w:val="28"/>
        </w:rPr>
        <w:t>росроченн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3C3A18">
        <w:rPr>
          <w:rFonts w:ascii="Times New Roman" w:hAnsi="Times New Roman" w:cs="Times New Roman"/>
          <w:b/>
          <w:sz w:val="28"/>
          <w:szCs w:val="28"/>
        </w:rPr>
        <w:t xml:space="preserve"> дебиторск</w:t>
      </w:r>
      <w:r>
        <w:rPr>
          <w:rFonts w:ascii="Times New Roman" w:hAnsi="Times New Roman" w:cs="Times New Roman"/>
          <w:b/>
          <w:sz w:val="28"/>
          <w:szCs w:val="28"/>
        </w:rPr>
        <w:t>ая</w:t>
      </w:r>
      <w:r w:rsidRPr="003C3A18">
        <w:rPr>
          <w:rFonts w:ascii="Times New Roman" w:hAnsi="Times New Roman" w:cs="Times New Roman"/>
          <w:b/>
          <w:sz w:val="28"/>
          <w:szCs w:val="28"/>
        </w:rPr>
        <w:t xml:space="preserve"> задолженност</w:t>
      </w:r>
      <w:r>
        <w:rPr>
          <w:rFonts w:ascii="Times New Roman" w:hAnsi="Times New Roman" w:cs="Times New Roman"/>
          <w:b/>
          <w:sz w:val="28"/>
          <w:szCs w:val="28"/>
        </w:rPr>
        <w:t>ь</w:t>
      </w:r>
      <w:r w:rsidRPr="003C3A18">
        <w:rPr>
          <w:rFonts w:ascii="Times New Roman" w:hAnsi="Times New Roman" w:cs="Times New Roman"/>
          <w:b/>
          <w:sz w:val="28"/>
          <w:szCs w:val="28"/>
        </w:rPr>
        <w:t xml:space="preserve"> по доходам, </w:t>
      </w:r>
      <w:r>
        <w:rPr>
          <w:rFonts w:ascii="Times New Roman" w:hAnsi="Times New Roman" w:cs="Times New Roman"/>
          <w:b/>
          <w:sz w:val="28"/>
          <w:szCs w:val="28"/>
        </w:rPr>
        <w:t>в том числе</w:t>
      </w:r>
      <w:r w:rsidRPr="007C348A">
        <w:rPr>
          <w:rFonts w:ascii="Times New Roman" w:hAnsi="Times New Roman" w:cs="Times New Roman"/>
          <w:b/>
          <w:sz w:val="28"/>
          <w:szCs w:val="28"/>
        </w:rPr>
        <w:t xml:space="preserve"> не соответствующая критерию актива </w:t>
      </w:r>
      <w:r w:rsidR="00C94892">
        <w:rPr>
          <w:rFonts w:ascii="Times New Roman" w:hAnsi="Times New Roman" w:cs="Times New Roman"/>
          <w:b/>
          <w:sz w:val="28"/>
          <w:szCs w:val="28"/>
        </w:rPr>
        <w:br/>
      </w:r>
      <w:r w:rsidRPr="007C348A">
        <w:rPr>
          <w:rFonts w:ascii="Times New Roman" w:hAnsi="Times New Roman" w:cs="Times New Roman"/>
          <w:b/>
          <w:sz w:val="28"/>
          <w:szCs w:val="28"/>
        </w:rPr>
        <w:t>(сомнительная дебиторская задолженность)</w:t>
      </w:r>
    </w:p>
    <w:p w14:paraId="1EBAC4D8" w14:textId="77777777" w:rsidR="00F140B7" w:rsidRDefault="00F140B7" w:rsidP="007C348A">
      <w:pPr>
        <w:pStyle w:val="a7"/>
        <w:spacing w:after="0" w:line="276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14:paraId="7E1E4B69" w14:textId="13249687" w:rsidR="00AD31D4" w:rsidRDefault="007D7305" w:rsidP="00AD31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Дебиторская задолженность</w:t>
      </w:r>
      <w:r w:rsidR="00FC474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неисполненная </w:t>
      </w:r>
      <w:r w:rsidR="00AD31D4">
        <w:rPr>
          <w:rFonts w:ascii="Times New Roman" w:hAnsi="Times New Roman" w:cs="Times New Roman"/>
          <w:sz w:val="28"/>
          <w:szCs w:val="28"/>
        </w:rPr>
        <w:t xml:space="preserve">в срок должником (плательщиком) </w:t>
      </w:r>
      <w:r w:rsidR="00AD31D4" w:rsidRPr="00DF0869">
        <w:rPr>
          <w:rFonts w:ascii="Times New Roman" w:hAnsi="Times New Roman" w:cs="Times New Roman"/>
          <w:sz w:val="28"/>
          <w:szCs w:val="28"/>
        </w:rPr>
        <w:t>при наступлении даты ее исполнения</w:t>
      </w:r>
      <w:r w:rsidR="00FC4746">
        <w:rPr>
          <w:rFonts w:ascii="Times New Roman" w:hAnsi="Times New Roman" w:cs="Times New Roman"/>
          <w:sz w:val="28"/>
          <w:szCs w:val="28"/>
        </w:rPr>
        <w:t>,</w:t>
      </w:r>
      <w:r w:rsidR="00AD31D4">
        <w:rPr>
          <w:rFonts w:ascii="Times New Roman" w:hAnsi="Times New Roman" w:cs="Times New Roman"/>
          <w:sz w:val="28"/>
          <w:szCs w:val="28"/>
        </w:rPr>
        <w:t xml:space="preserve"> признается просроченной и в соответствии с</w:t>
      </w:r>
      <w:r w:rsidR="003D2BAE">
        <w:rPr>
          <w:rFonts w:ascii="Times New Roman" w:hAnsi="Times New Roman" w:cs="Times New Roman"/>
          <w:sz w:val="28"/>
          <w:szCs w:val="28"/>
        </w:rPr>
        <w:t> </w:t>
      </w:r>
      <w:r w:rsidR="00AD31D4" w:rsidRPr="00F97CC6">
        <w:rPr>
          <w:rFonts w:ascii="Times New Roman" w:hAnsi="Times New Roman" w:cs="Times New Roman"/>
          <w:sz w:val="28"/>
          <w:szCs w:val="28"/>
        </w:rPr>
        <w:t>пунктом 167 Инструкции №</w:t>
      </w:r>
      <w:r w:rsidR="00AD31D4">
        <w:rPr>
          <w:rFonts w:ascii="Times New Roman" w:hAnsi="Times New Roman" w:cs="Times New Roman"/>
          <w:sz w:val="28"/>
          <w:szCs w:val="28"/>
        </w:rPr>
        <w:t> </w:t>
      </w:r>
      <w:r w:rsidR="00AD31D4" w:rsidRPr="00F97CC6">
        <w:rPr>
          <w:rFonts w:ascii="Times New Roman" w:hAnsi="Times New Roman" w:cs="Times New Roman"/>
          <w:sz w:val="28"/>
          <w:szCs w:val="28"/>
        </w:rPr>
        <w:t>191н</w:t>
      </w:r>
      <w:r w:rsidR="00AD31D4">
        <w:rPr>
          <w:rFonts w:ascii="Times New Roman" w:hAnsi="Times New Roman" w:cs="Times New Roman"/>
          <w:sz w:val="28"/>
          <w:szCs w:val="28"/>
        </w:rPr>
        <w:t>,</w:t>
      </w:r>
      <w:r w:rsidR="00AD31D4" w:rsidRPr="00AD31D4">
        <w:rPr>
          <w:rFonts w:ascii="Times New Roman" w:hAnsi="Times New Roman" w:cs="Times New Roman"/>
          <w:sz w:val="28"/>
          <w:szCs w:val="28"/>
        </w:rPr>
        <w:t xml:space="preserve"> </w:t>
      </w:r>
      <w:r w:rsidR="00CF6FBE">
        <w:rPr>
          <w:rFonts w:ascii="Times New Roman" w:hAnsi="Times New Roman" w:cs="Times New Roman"/>
          <w:sz w:val="28"/>
          <w:szCs w:val="28"/>
        </w:rPr>
        <w:t xml:space="preserve">пунктом 69 </w:t>
      </w:r>
      <w:r w:rsidR="00CF6FBE" w:rsidRPr="00CF6FBE">
        <w:rPr>
          <w:rFonts w:ascii="Times New Roman" w:hAnsi="Times New Roman" w:cs="Times New Roman"/>
          <w:sz w:val="28"/>
          <w:szCs w:val="28"/>
        </w:rPr>
        <w:t xml:space="preserve">Инструкции </w:t>
      </w:r>
      <w:r w:rsidR="00CF6FBE">
        <w:rPr>
          <w:rFonts w:ascii="Times New Roman" w:hAnsi="Times New Roman" w:cs="Times New Roman"/>
          <w:sz w:val="28"/>
          <w:szCs w:val="28"/>
        </w:rPr>
        <w:t xml:space="preserve">№ 33н, </w:t>
      </w:r>
      <w:r w:rsidR="00AD31D4" w:rsidRPr="00F97CC6">
        <w:rPr>
          <w:rFonts w:ascii="Times New Roman" w:hAnsi="Times New Roman" w:cs="Times New Roman"/>
          <w:sz w:val="28"/>
          <w:szCs w:val="28"/>
        </w:rPr>
        <w:t>раскрывается в</w:t>
      </w:r>
      <w:r w:rsidR="00A34E2C">
        <w:rPr>
          <w:rFonts w:ascii="Times New Roman" w:hAnsi="Times New Roman" w:cs="Times New Roman"/>
          <w:sz w:val="28"/>
          <w:szCs w:val="28"/>
        </w:rPr>
        <w:t> </w:t>
      </w:r>
      <w:r w:rsidR="00AD31D4" w:rsidRPr="00F97CC6">
        <w:rPr>
          <w:rFonts w:ascii="Times New Roman" w:hAnsi="Times New Roman" w:cs="Times New Roman"/>
          <w:sz w:val="28"/>
          <w:szCs w:val="28"/>
        </w:rPr>
        <w:t xml:space="preserve">составе показателей </w:t>
      </w:r>
      <w:r w:rsidR="009A70D0">
        <w:rPr>
          <w:rFonts w:ascii="Times New Roman" w:hAnsi="Times New Roman" w:cs="Times New Roman"/>
          <w:sz w:val="28"/>
          <w:szCs w:val="28"/>
        </w:rPr>
        <w:t xml:space="preserve">бухгалтерской </w:t>
      </w:r>
      <w:r w:rsidR="00AD31D4" w:rsidRPr="00F97CC6">
        <w:rPr>
          <w:rFonts w:ascii="Times New Roman" w:hAnsi="Times New Roman" w:cs="Times New Roman"/>
          <w:sz w:val="28"/>
          <w:szCs w:val="28"/>
        </w:rPr>
        <w:t>отчетности как просроченная задолженность.</w:t>
      </w:r>
    </w:p>
    <w:p w14:paraId="6B3FFD25" w14:textId="5E6EB27A" w:rsidR="00AD31D4" w:rsidRPr="00F97CC6" w:rsidRDefault="00AD31D4" w:rsidP="00AD31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Квалификация задолженности в качестве просроченной возможна в случае неуплат</w:t>
      </w:r>
      <w:r w:rsidR="00ED3BCD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задолженности в срок.</w:t>
      </w:r>
    </w:p>
    <w:p w14:paraId="10DF53FA" w14:textId="5A7C92AA" w:rsidR="00AD31D4" w:rsidRDefault="00AD31D4" w:rsidP="00AD31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 для расчетов, возникающих в связи с решениями судов (иных уполномоченных органов), </w:t>
      </w:r>
      <w:r w:rsidRPr="00F97CC6">
        <w:rPr>
          <w:rFonts w:ascii="Times New Roman" w:hAnsi="Times New Roman" w:cs="Times New Roman"/>
          <w:sz w:val="28"/>
          <w:szCs w:val="28"/>
        </w:rPr>
        <w:t xml:space="preserve">при отсутствии пресекательных сроков для исполнения </w:t>
      </w:r>
      <w:r>
        <w:rPr>
          <w:rFonts w:ascii="Times New Roman" w:hAnsi="Times New Roman" w:cs="Times New Roman"/>
          <w:sz w:val="28"/>
          <w:szCs w:val="28"/>
        </w:rPr>
        <w:t>соответствующих решений</w:t>
      </w:r>
      <w:r w:rsidR="00DA44B1">
        <w:rPr>
          <w:rFonts w:ascii="Times New Roman" w:hAnsi="Times New Roman" w:cs="Times New Roman"/>
          <w:sz w:val="28"/>
          <w:szCs w:val="28"/>
        </w:rPr>
        <w:t>,</w:t>
      </w:r>
      <w:r w:rsidRPr="00F97CC6">
        <w:rPr>
          <w:rFonts w:ascii="Times New Roman" w:hAnsi="Times New Roman" w:cs="Times New Roman"/>
          <w:sz w:val="28"/>
          <w:szCs w:val="28"/>
        </w:rPr>
        <w:t xml:space="preserve"> датой исполнения задолженности, в том числе в случае возбуждения исполнительного производства, считается дата вступления решения суда</w:t>
      </w:r>
      <w:r>
        <w:rPr>
          <w:rFonts w:ascii="Times New Roman" w:hAnsi="Times New Roman" w:cs="Times New Roman"/>
          <w:sz w:val="28"/>
          <w:szCs w:val="28"/>
        </w:rPr>
        <w:t xml:space="preserve"> (иного уполномоченного органа)</w:t>
      </w:r>
      <w:r w:rsidRPr="00F97CC6">
        <w:rPr>
          <w:rFonts w:ascii="Times New Roman" w:hAnsi="Times New Roman" w:cs="Times New Roman"/>
          <w:sz w:val="28"/>
          <w:szCs w:val="28"/>
        </w:rPr>
        <w:t xml:space="preserve"> в законную силу.</w:t>
      </w:r>
    </w:p>
    <w:p w14:paraId="62A56813" w14:textId="0152F330" w:rsidR="00AD31D4" w:rsidRDefault="00EA19DC" w:rsidP="00AD31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C32E63">
        <w:rPr>
          <w:rFonts w:ascii="Times New Roman" w:hAnsi="Times New Roman" w:cs="Times New Roman"/>
          <w:sz w:val="28"/>
          <w:szCs w:val="28"/>
        </w:rPr>
        <w:t xml:space="preserve"> случае уточнения срока исполнения дебиторской задолженности в</w:t>
      </w:r>
      <w:r w:rsidR="00A34E2C">
        <w:rPr>
          <w:rFonts w:ascii="Times New Roman" w:hAnsi="Times New Roman" w:cs="Times New Roman"/>
          <w:sz w:val="28"/>
          <w:szCs w:val="28"/>
        </w:rPr>
        <w:t> </w:t>
      </w:r>
      <w:r w:rsidR="00C32E63">
        <w:rPr>
          <w:rFonts w:ascii="Times New Roman" w:hAnsi="Times New Roman" w:cs="Times New Roman"/>
          <w:sz w:val="28"/>
          <w:szCs w:val="28"/>
        </w:rPr>
        <w:t>бухгалтерском</w:t>
      </w:r>
      <w:r w:rsidR="00A66FE2">
        <w:rPr>
          <w:rFonts w:ascii="Times New Roman" w:hAnsi="Times New Roman" w:cs="Times New Roman"/>
          <w:sz w:val="28"/>
          <w:szCs w:val="28"/>
        </w:rPr>
        <w:t xml:space="preserve"> учете отражаются операции</w:t>
      </w:r>
      <w:r w:rsidR="00C32E63">
        <w:rPr>
          <w:rFonts w:ascii="Times New Roman" w:hAnsi="Times New Roman" w:cs="Times New Roman"/>
          <w:sz w:val="28"/>
          <w:szCs w:val="28"/>
        </w:rPr>
        <w:t xml:space="preserve"> по </w:t>
      </w:r>
      <w:r w:rsidR="00333093">
        <w:rPr>
          <w:rFonts w:ascii="Times New Roman" w:hAnsi="Times New Roman" w:cs="Times New Roman"/>
          <w:sz w:val="28"/>
          <w:szCs w:val="28"/>
        </w:rPr>
        <w:t xml:space="preserve">изменению </w:t>
      </w:r>
      <w:r w:rsidR="00ED3451">
        <w:rPr>
          <w:rFonts w:ascii="Times New Roman" w:hAnsi="Times New Roman" w:cs="Times New Roman"/>
          <w:sz w:val="28"/>
          <w:szCs w:val="28"/>
        </w:rPr>
        <w:t xml:space="preserve">соответствующих </w:t>
      </w:r>
      <w:r w:rsidR="00333093">
        <w:rPr>
          <w:rFonts w:ascii="Times New Roman" w:hAnsi="Times New Roman" w:cs="Times New Roman"/>
          <w:sz w:val="28"/>
          <w:szCs w:val="28"/>
        </w:rPr>
        <w:t>признаков</w:t>
      </w:r>
      <w:r w:rsidR="00C32E63">
        <w:rPr>
          <w:rFonts w:ascii="Times New Roman" w:hAnsi="Times New Roman" w:cs="Times New Roman"/>
          <w:sz w:val="28"/>
          <w:szCs w:val="28"/>
        </w:rPr>
        <w:t xml:space="preserve"> аналитического учета.</w:t>
      </w:r>
    </w:p>
    <w:p w14:paraId="3C9066AC" w14:textId="4B606BE0" w:rsidR="0027437E" w:rsidRDefault="0027437E" w:rsidP="00AD31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Графиком документооборота субъекта учета необходимо предусмотреть</w:t>
      </w:r>
      <w:r w:rsidR="00351828">
        <w:rPr>
          <w:rFonts w:ascii="Times New Roman" w:hAnsi="Times New Roman" w:cs="Times New Roman"/>
          <w:sz w:val="28"/>
          <w:szCs w:val="28"/>
        </w:rPr>
        <w:t xml:space="preserve"> порядок направления информации </w:t>
      </w:r>
      <w:r w:rsidR="005C0660">
        <w:rPr>
          <w:rFonts w:ascii="Times New Roman" w:hAnsi="Times New Roman" w:cs="Times New Roman"/>
          <w:sz w:val="28"/>
          <w:szCs w:val="28"/>
        </w:rPr>
        <w:t xml:space="preserve">в </w:t>
      </w:r>
      <w:r w:rsidR="00351828">
        <w:rPr>
          <w:rFonts w:ascii="Times New Roman" w:hAnsi="Times New Roman" w:cs="Times New Roman"/>
          <w:sz w:val="28"/>
          <w:szCs w:val="28"/>
        </w:rPr>
        <w:t>бу</w:t>
      </w:r>
      <w:r w:rsidR="005C0660">
        <w:rPr>
          <w:rFonts w:ascii="Times New Roman" w:hAnsi="Times New Roman" w:cs="Times New Roman"/>
          <w:sz w:val="28"/>
          <w:szCs w:val="28"/>
        </w:rPr>
        <w:t>хгалтерскую</w:t>
      </w:r>
      <w:r w:rsidR="00351828">
        <w:rPr>
          <w:rFonts w:ascii="Times New Roman" w:hAnsi="Times New Roman" w:cs="Times New Roman"/>
          <w:sz w:val="28"/>
          <w:szCs w:val="28"/>
        </w:rPr>
        <w:t xml:space="preserve"> служб</w:t>
      </w:r>
      <w:r w:rsidR="005C066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272C699B" w14:textId="249083BB" w:rsidR="0027437E" w:rsidRDefault="0027437E" w:rsidP="00AD31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проводимых мероприятиях по урегулированию просроченной дебиторской задолженности;</w:t>
      </w:r>
    </w:p>
    <w:p w14:paraId="2E89051F" w14:textId="12B519A4" w:rsidR="0027437E" w:rsidRDefault="00351828" w:rsidP="00AD31D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дебиторской задолженнос</w:t>
      </w:r>
      <w:r w:rsidR="00A34E2C">
        <w:rPr>
          <w:rFonts w:ascii="Times New Roman" w:hAnsi="Times New Roman" w:cs="Times New Roman"/>
          <w:sz w:val="28"/>
          <w:szCs w:val="28"/>
        </w:rPr>
        <w:t>ти</w:t>
      </w:r>
      <w:r w:rsidR="00BC652F">
        <w:rPr>
          <w:rFonts w:ascii="Times New Roman" w:hAnsi="Times New Roman" w:cs="Times New Roman"/>
          <w:sz w:val="28"/>
          <w:szCs w:val="28"/>
        </w:rPr>
        <w:t>,</w:t>
      </w:r>
      <w:r w:rsidR="00A34E2C">
        <w:rPr>
          <w:rFonts w:ascii="Times New Roman" w:hAnsi="Times New Roman" w:cs="Times New Roman"/>
          <w:sz w:val="28"/>
          <w:szCs w:val="28"/>
        </w:rPr>
        <w:t xml:space="preserve"> в отношении которой в течение</w:t>
      </w:r>
      <w:r>
        <w:rPr>
          <w:rFonts w:ascii="Times New Roman" w:hAnsi="Times New Roman" w:cs="Times New Roman"/>
          <w:sz w:val="28"/>
          <w:szCs w:val="28"/>
        </w:rPr>
        <w:t xml:space="preserve"> месяца не</w:t>
      </w:r>
      <w:r w:rsidR="00A34E2C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отражались операции, указывающие на ее урегулирование (изменение аналитических признаков).</w:t>
      </w:r>
    </w:p>
    <w:p w14:paraId="7B83E1DD" w14:textId="2DC121C9" w:rsidR="00DD4CF5" w:rsidRDefault="003225C8" w:rsidP="00446E44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возникновения</w:t>
      </w:r>
      <w:r w:rsidR="00DD4CF5">
        <w:rPr>
          <w:rFonts w:ascii="Times New Roman" w:hAnsi="Times New Roman" w:cs="Times New Roman"/>
          <w:sz w:val="28"/>
          <w:szCs w:val="28"/>
        </w:rPr>
        <w:t xml:space="preserve"> возможных рисков неуплаты задолженности и (или) возможности </w:t>
      </w:r>
      <w:r w:rsidR="00CF6FBE">
        <w:rPr>
          <w:rFonts w:ascii="Times New Roman" w:hAnsi="Times New Roman" w:cs="Times New Roman"/>
          <w:sz w:val="28"/>
          <w:szCs w:val="28"/>
        </w:rPr>
        <w:t xml:space="preserve">возникновения оснований для признания безнадежной к взысканию задолженности по платежам в бюджет и о ее списании, установленных статьей 47.2 </w:t>
      </w:r>
      <w:r w:rsidR="00C06DF2">
        <w:rPr>
          <w:rFonts w:ascii="Times New Roman" w:hAnsi="Times New Roman" w:cs="Times New Roman"/>
          <w:sz w:val="28"/>
          <w:szCs w:val="28"/>
        </w:rPr>
        <w:t>БК РФ</w:t>
      </w:r>
      <w:r w:rsidR="00CF6FB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структурные (отраслевые) подразделения уведомляю</w:t>
      </w:r>
      <w:r w:rsidR="00CF6FBE">
        <w:rPr>
          <w:rFonts w:ascii="Times New Roman" w:hAnsi="Times New Roman" w:cs="Times New Roman"/>
          <w:sz w:val="28"/>
          <w:szCs w:val="28"/>
        </w:rPr>
        <w:t xml:space="preserve">т руководителя или уполномоченное лицо </w:t>
      </w:r>
      <w:r w:rsidR="000833B0">
        <w:rPr>
          <w:rFonts w:ascii="Times New Roman" w:hAnsi="Times New Roman" w:cs="Times New Roman"/>
          <w:sz w:val="28"/>
          <w:szCs w:val="28"/>
        </w:rPr>
        <w:t>субъекта учета в порядке и сроки, определенные субъектом учета</w:t>
      </w:r>
      <w:r w:rsidR="00CF6FBE" w:rsidRPr="00C06DF2">
        <w:rPr>
          <w:rFonts w:ascii="Times New Roman" w:hAnsi="Times New Roman" w:cs="Times New Roman"/>
          <w:sz w:val="28"/>
          <w:szCs w:val="28"/>
        </w:rPr>
        <w:t>.</w:t>
      </w:r>
    </w:p>
    <w:p w14:paraId="0D7CC5B0" w14:textId="051C4049" w:rsidR="0017576C" w:rsidRDefault="00D46B09" w:rsidP="00017E5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о</w:t>
      </w:r>
      <w:r w:rsidR="00017E5A">
        <w:rPr>
          <w:rFonts w:ascii="Times New Roman" w:hAnsi="Times New Roman" w:cs="Times New Roman"/>
          <w:sz w:val="28"/>
          <w:szCs w:val="28"/>
        </w:rPr>
        <w:t>бъект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017E5A">
        <w:rPr>
          <w:rFonts w:ascii="Times New Roman" w:hAnsi="Times New Roman" w:cs="Times New Roman"/>
          <w:sz w:val="28"/>
          <w:szCs w:val="28"/>
        </w:rPr>
        <w:t xml:space="preserve"> бухгалтерского учета</w:t>
      </w:r>
      <w:r w:rsidR="007E0DB5">
        <w:rPr>
          <w:rFonts w:ascii="Times New Roman" w:hAnsi="Times New Roman" w:cs="Times New Roman"/>
          <w:sz w:val="28"/>
          <w:szCs w:val="28"/>
        </w:rPr>
        <w:t>, не соответствующ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4C41C3">
        <w:rPr>
          <w:rFonts w:ascii="Times New Roman" w:hAnsi="Times New Roman" w:cs="Times New Roman"/>
          <w:sz w:val="28"/>
          <w:szCs w:val="28"/>
        </w:rPr>
        <w:t xml:space="preserve"> хотя бы одному из условий признания </w:t>
      </w:r>
      <w:r w:rsidR="00CB0031">
        <w:rPr>
          <w:rFonts w:ascii="Times New Roman" w:hAnsi="Times New Roman" w:cs="Times New Roman"/>
          <w:sz w:val="28"/>
          <w:szCs w:val="28"/>
        </w:rPr>
        <w:t xml:space="preserve">в качестве </w:t>
      </w:r>
      <w:r w:rsidR="004C41C3">
        <w:rPr>
          <w:rFonts w:ascii="Times New Roman" w:hAnsi="Times New Roman" w:cs="Times New Roman"/>
          <w:sz w:val="28"/>
          <w:szCs w:val="28"/>
        </w:rPr>
        <w:t>объект</w:t>
      </w:r>
      <w:r w:rsidR="00CB0031">
        <w:rPr>
          <w:rFonts w:ascii="Times New Roman" w:hAnsi="Times New Roman" w:cs="Times New Roman"/>
          <w:sz w:val="28"/>
          <w:szCs w:val="28"/>
        </w:rPr>
        <w:t>ов</w:t>
      </w:r>
      <w:r w:rsidR="004C41C3">
        <w:rPr>
          <w:rFonts w:ascii="Times New Roman" w:hAnsi="Times New Roman" w:cs="Times New Roman"/>
          <w:sz w:val="28"/>
          <w:szCs w:val="28"/>
        </w:rPr>
        <w:t xml:space="preserve"> бухгалтерского учета</w:t>
      </w:r>
      <w:r w:rsidR="0017576C">
        <w:rPr>
          <w:rFonts w:ascii="Times New Roman" w:hAnsi="Times New Roman" w:cs="Times New Roman"/>
          <w:sz w:val="28"/>
          <w:szCs w:val="28"/>
        </w:rPr>
        <w:t xml:space="preserve"> (не</w:t>
      </w:r>
      <w:r>
        <w:rPr>
          <w:rFonts w:ascii="Times New Roman" w:hAnsi="Times New Roman" w:cs="Times New Roman"/>
          <w:sz w:val="28"/>
          <w:szCs w:val="28"/>
        </w:rPr>
        <w:t> </w:t>
      </w:r>
      <w:r w:rsidR="0017576C">
        <w:rPr>
          <w:rFonts w:ascii="Times New Roman" w:hAnsi="Times New Roman" w:cs="Times New Roman"/>
          <w:sz w:val="28"/>
          <w:szCs w:val="28"/>
        </w:rPr>
        <w:t>соответствующ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="0017576C">
        <w:rPr>
          <w:rFonts w:ascii="Times New Roman" w:hAnsi="Times New Roman" w:cs="Times New Roman"/>
          <w:sz w:val="28"/>
          <w:szCs w:val="28"/>
        </w:rPr>
        <w:t xml:space="preserve"> критериям признания актива)</w:t>
      </w:r>
      <w:r w:rsidR="004C41C3">
        <w:rPr>
          <w:rFonts w:ascii="Times New Roman" w:hAnsi="Times New Roman" w:cs="Times New Roman"/>
          <w:sz w:val="28"/>
          <w:szCs w:val="28"/>
        </w:rPr>
        <w:t>, установленного пунктом 47 СГС Концептуальные основы,</w:t>
      </w:r>
      <w:r w:rsidR="00371A6D" w:rsidRPr="00371A6D">
        <w:rPr>
          <w:rFonts w:ascii="Times New Roman" w:hAnsi="Times New Roman" w:cs="Times New Roman"/>
          <w:sz w:val="28"/>
          <w:szCs w:val="28"/>
        </w:rPr>
        <w:t xml:space="preserve"> </w:t>
      </w:r>
      <w:r w:rsidR="00371A6D">
        <w:rPr>
          <w:rFonts w:ascii="Times New Roman" w:hAnsi="Times New Roman" w:cs="Times New Roman"/>
          <w:sz w:val="28"/>
          <w:szCs w:val="28"/>
        </w:rPr>
        <w:t xml:space="preserve">прекращается признание в бухгалтерском учете (объект выбывает с балансового учета (учет объекта осуществляется до его списания на забалансовые счета) </w:t>
      </w:r>
      <w:r w:rsidR="00F556C9">
        <w:rPr>
          <w:rFonts w:ascii="Times New Roman" w:hAnsi="Times New Roman" w:cs="Times New Roman"/>
          <w:sz w:val="28"/>
          <w:szCs w:val="28"/>
        </w:rPr>
        <w:t>(</w:t>
      </w:r>
      <w:r w:rsidR="00017E5A">
        <w:rPr>
          <w:rFonts w:ascii="Times New Roman" w:hAnsi="Times New Roman" w:cs="Times New Roman"/>
          <w:sz w:val="28"/>
          <w:szCs w:val="28"/>
        </w:rPr>
        <w:t>пункт 48 СГС</w:t>
      </w:r>
      <w:r w:rsidR="00F556C9">
        <w:rPr>
          <w:rFonts w:ascii="Times New Roman" w:hAnsi="Times New Roman" w:cs="Times New Roman"/>
          <w:sz w:val="28"/>
          <w:szCs w:val="28"/>
        </w:rPr>
        <w:t> </w:t>
      </w:r>
      <w:r w:rsidR="00017E5A">
        <w:rPr>
          <w:rFonts w:ascii="Times New Roman" w:hAnsi="Times New Roman" w:cs="Times New Roman"/>
          <w:sz w:val="28"/>
          <w:szCs w:val="28"/>
        </w:rPr>
        <w:t>Концептуальные основы</w:t>
      </w:r>
      <w:r w:rsidR="00F556C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6B8A1B8" w14:textId="6BCBF293" w:rsidR="00D175FB" w:rsidRDefault="00D46B09" w:rsidP="004C41C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частности, в</w:t>
      </w:r>
      <w:r w:rsidR="002275C7">
        <w:rPr>
          <w:rFonts w:ascii="Times New Roman" w:hAnsi="Times New Roman" w:cs="Times New Roman"/>
          <w:sz w:val="28"/>
          <w:szCs w:val="28"/>
        </w:rPr>
        <w:t xml:space="preserve"> случае если просроченная </w:t>
      </w:r>
      <w:r>
        <w:rPr>
          <w:rFonts w:ascii="Times New Roman" w:hAnsi="Times New Roman" w:cs="Times New Roman"/>
          <w:sz w:val="28"/>
          <w:szCs w:val="28"/>
        </w:rPr>
        <w:t xml:space="preserve">дебиторская </w:t>
      </w:r>
      <w:r w:rsidR="002275C7">
        <w:rPr>
          <w:rFonts w:ascii="Times New Roman" w:hAnsi="Times New Roman" w:cs="Times New Roman"/>
          <w:sz w:val="28"/>
          <w:szCs w:val="28"/>
        </w:rPr>
        <w:t xml:space="preserve">задолженность </w:t>
      </w:r>
      <w:r>
        <w:rPr>
          <w:rFonts w:ascii="Times New Roman" w:hAnsi="Times New Roman" w:cs="Times New Roman"/>
          <w:sz w:val="28"/>
          <w:szCs w:val="28"/>
        </w:rPr>
        <w:t>по</w:t>
      </w:r>
      <w:r w:rsidR="00C60B0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доходам </w:t>
      </w:r>
      <w:r w:rsidR="002275C7">
        <w:rPr>
          <w:rFonts w:ascii="Times New Roman" w:hAnsi="Times New Roman" w:cs="Times New Roman"/>
          <w:sz w:val="28"/>
          <w:szCs w:val="28"/>
        </w:rPr>
        <w:t xml:space="preserve">не соответствует критериям признания актива в соответствии с пунктом </w:t>
      </w:r>
      <w:r w:rsidR="002275C7" w:rsidRPr="00F97CC6">
        <w:rPr>
          <w:rFonts w:ascii="Times New Roman" w:hAnsi="Times New Roman" w:cs="Times New Roman"/>
          <w:sz w:val="28"/>
          <w:szCs w:val="28"/>
        </w:rPr>
        <w:t>11 СГС Доходы</w:t>
      </w:r>
      <w:r w:rsidR="002275C7">
        <w:rPr>
          <w:rFonts w:ascii="Times New Roman" w:hAnsi="Times New Roman" w:cs="Times New Roman"/>
          <w:sz w:val="28"/>
          <w:szCs w:val="28"/>
        </w:rPr>
        <w:t xml:space="preserve"> и пунктом 35 </w:t>
      </w:r>
      <w:r w:rsidR="002275C7" w:rsidRPr="00F97CC6">
        <w:rPr>
          <w:rFonts w:ascii="Times New Roman" w:hAnsi="Times New Roman" w:cs="Times New Roman"/>
          <w:sz w:val="28"/>
          <w:szCs w:val="28"/>
        </w:rPr>
        <w:t>СГС Финансовые инструменты</w:t>
      </w:r>
      <w:r w:rsidR="002275C7">
        <w:rPr>
          <w:rFonts w:ascii="Times New Roman" w:hAnsi="Times New Roman" w:cs="Times New Roman"/>
          <w:sz w:val="28"/>
          <w:szCs w:val="28"/>
        </w:rPr>
        <w:t xml:space="preserve"> такая задолженность признается сомнительной. </w:t>
      </w:r>
    </w:p>
    <w:p w14:paraId="37605EDC" w14:textId="5F1EF8C9" w:rsidR="00D46B09" w:rsidRDefault="00D46B09" w:rsidP="00D46B09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Важным критериям отнесения к активам монетарной дебиторской задолженности (задолженности, исполняемой денежными средствами) является планируемое (ожидаемое) поступление денежных средств. Вместе с тем, возникновение рисков по непоступлению денежных средств по доходам в виду бездействия должностных лиц субъекта учета по урегулированию и (или) взысканию просроченной задолженности не является основанием для признания задолженности сомнительной.</w:t>
      </w:r>
    </w:p>
    <w:p w14:paraId="20DCB74E" w14:textId="79ED7C99" w:rsidR="00660476" w:rsidRDefault="00CA5413" w:rsidP="00A66FE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66FE2">
        <w:rPr>
          <w:rFonts w:ascii="Times New Roman" w:hAnsi="Times New Roman" w:cs="Times New Roman"/>
          <w:sz w:val="28"/>
          <w:szCs w:val="28"/>
        </w:rPr>
        <w:t xml:space="preserve">Решение о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66FE2">
        <w:rPr>
          <w:rFonts w:ascii="Times New Roman" w:hAnsi="Times New Roman" w:cs="Times New Roman"/>
          <w:sz w:val="28"/>
          <w:szCs w:val="28"/>
        </w:rPr>
        <w:t>рекращени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66FE2">
        <w:rPr>
          <w:rFonts w:ascii="Times New Roman" w:hAnsi="Times New Roman" w:cs="Times New Roman"/>
          <w:sz w:val="28"/>
          <w:szCs w:val="28"/>
        </w:rPr>
        <w:t xml:space="preserve"> признания (выбытия) с балансового учета</w:t>
      </w:r>
      <w:r>
        <w:rPr>
          <w:rFonts w:ascii="Times New Roman" w:hAnsi="Times New Roman" w:cs="Times New Roman"/>
          <w:sz w:val="28"/>
          <w:szCs w:val="28"/>
        </w:rPr>
        <w:t xml:space="preserve"> задолженности и отнесение ее на забалансовый учет в качестве сомнительной</w:t>
      </w:r>
      <w:r w:rsidRPr="00CA5413">
        <w:rPr>
          <w:rFonts w:ascii="Times New Roman" w:hAnsi="Times New Roman" w:cs="Times New Roman"/>
          <w:sz w:val="28"/>
          <w:szCs w:val="28"/>
        </w:rPr>
        <w:t xml:space="preserve"> </w:t>
      </w:r>
      <w:r w:rsidRPr="00A66FE2">
        <w:rPr>
          <w:rFonts w:ascii="Times New Roman" w:hAnsi="Times New Roman" w:cs="Times New Roman"/>
          <w:sz w:val="28"/>
          <w:szCs w:val="28"/>
        </w:rPr>
        <w:t>осуществляется на основании решения комиссии субъекта учета по поступлению и</w:t>
      </w:r>
      <w:r w:rsidR="00171BA0">
        <w:rPr>
          <w:rFonts w:ascii="Times New Roman" w:hAnsi="Times New Roman" w:cs="Times New Roman"/>
          <w:sz w:val="28"/>
          <w:szCs w:val="28"/>
        </w:rPr>
        <w:t> </w:t>
      </w:r>
      <w:r w:rsidRPr="00A66FE2">
        <w:rPr>
          <w:rFonts w:ascii="Times New Roman" w:hAnsi="Times New Roman" w:cs="Times New Roman"/>
          <w:sz w:val="28"/>
          <w:szCs w:val="28"/>
        </w:rPr>
        <w:t>выбытию активов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FE2">
        <w:rPr>
          <w:rFonts w:ascii="Times New Roman" w:hAnsi="Times New Roman" w:cs="Times New Roman"/>
          <w:sz w:val="28"/>
          <w:szCs w:val="28"/>
        </w:rPr>
        <w:t>при наличии документов, подтверждающих неопределенность относительно получения экономических выгод или полезного потенциала</w:t>
      </w:r>
      <w:r w:rsidR="009914B4">
        <w:rPr>
          <w:rFonts w:ascii="Times New Roman" w:hAnsi="Times New Roman" w:cs="Times New Roman"/>
          <w:sz w:val="28"/>
          <w:szCs w:val="28"/>
        </w:rPr>
        <w:t xml:space="preserve"> </w:t>
      </w:r>
      <w:r w:rsidR="001A7057">
        <w:rPr>
          <w:rFonts w:ascii="Times New Roman" w:hAnsi="Times New Roman" w:cs="Times New Roman"/>
          <w:sz w:val="28"/>
          <w:szCs w:val="28"/>
        </w:rPr>
        <w:br/>
      </w:r>
      <w:r w:rsidR="009914B4">
        <w:rPr>
          <w:rFonts w:ascii="Times New Roman" w:hAnsi="Times New Roman" w:cs="Times New Roman"/>
          <w:sz w:val="28"/>
          <w:szCs w:val="28"/>
        </w:rPr>
        <w:t>(далее – документ-основание)</w:t>
      </w:r>
      <w:r>
        <w:rPr>
          <w:rFonts w:ascii="Times New Roman" w:hAnsi="Times New Roman" w:cs="Times New Roman"/>
          <w:sz w:val="28"/>
          <w:szCs w:val="28"/>
        </w:rPr>
        <w:t xml:space="preserve">, после </w:t>
      </w:r>
      <w:r w:rsidRPr="00A66FE2">
        <w:rPr>
          <w:rFonts w:ascii="Times New Roman" w:hAnsi="Times New Roman" w:cs="Times New Roman"/>
          <w:sz w:val="28"/>
          <w:szCs w:val="28"/>
        </w:rPr>
        <w:t xml:space="preserve">анализа результатов инвентаризации и </w:t>
      </w:r>
      <w:r w:rsidR="000D61BC">
        <w:rPr>
          <w:rFonts w:ascii="Times New Roman" w:hAnsi="Times New Roman" w:cs="Times New Roman"/>
          <w:sz w:val="28"/>
          <w:szCs w:val="28"/>
        </w:rPr>
        <w:t>по итогам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66FE2">
        <w:rPr>
          <w:rFonts w:ascii="Times New Roman" w:hAnsi="Times New Roman" w:cs="Times New Roman"/>
          <w:sz w:val="28"/>
          <w:szCs w:val="28"/>
        </w:rPr>
        <w:t xml:space="preserve">работы по взысканию </w:t>
      </w:r>
      <w:r w:rsidR="00660476">
        <w:rPr>
          <w:rFonts w:ascii="Times New Roman" w:hAnsi="Times New Roman" w:cs="Times New Roman"/>
          <w:sz w:val="28"/>
          <w:szCs w:val="28"/>
        </w:rPr>
        <w:t xml:space="preserve">дебиторской </w:t>
      </w:r>
      <w:r w:rsidRPr="00A66FE2">
        <w:rPr>
          <w:rFonts w:ascii="Times New Roman" w:hAnsi="Times New Roman" w:cs="Times New Roman"/>
          <w:sz w:val="28"/>
          <w:szCs w:val="28"/>
        </w:rPr>
        <w:t>задолженности.</w:t>
      </w:r>
    </w:p>
    <w:p w14:paraId="295F020A" w14:textId="59CF55AF" w:rsidR="003C0950" w:rsidRDefault="003C0950" w:rsidP="003C09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B2">
        <w:rPr>
          <w:rFonts w:ascii="Times New Roman" w:hAnsi="Times New Roman" w:cs="Times New Roman"/>
          <w:sz w:val="28"/>
          <w:szCs w:val="28"/>
        </w:rPr>
        <w:t xml:space="preserve">Согласно пункту </w:t>
      </w:r>
      <w:r>
        <w:rPr>
          <w:rFonts w:ascii="Times New Roman" w:hAnsi="Times New Roman" w:cs="Times New Roman"/>
          <w:sz w:val="28"/>
          <w:szCs w:val="28"/>
        </w:rPr>
        <w:t xml:space="preserve">227 СГС Единый план счетов </w:t>
      </w:r>
      <w:r w:rsidRPr="003C0950">
        <w:rPr>
          <w:rFonts w:ascii="Times New Roman" w:hAnsi="Times New Roman" w:cs="Times New Roman"/>
          <w:sz w:val="28"/>
          <w:szCs w:val="28"/>
        </w:rPr>
        <w:t xml:space="preserve">для учета сомнительной задолженности неплатежеспособных дебиторов с момента принятия комиссией учреждения по поступлению и выбытию активов решения о выбытии такой </w:t>
      </w:r>
      <w:r w:rsidRPr="003C0950">
        <w:rPr>
          <w:rFonts w:ascii="Times New Roman" w:hAnsi="Times New Roman" w:cs="Times New Roman"/>
          <w:sz w:val="28"/>
          <w:szCs w:val="28"/>
        </w:rPr>
        <w:lastRenderedPageBreak/>
        <w:t>задолженности с балансового учета учреждения, в том числе при условии несоответствия задолженности критериям признания ее активом</w:t>
      </w:r>
      <w:r w:rsidR="0024546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предназначен </w:t>
      </w:r>
      <w:r w:rsidRPr="00E758B2">
        <w:rPr>
          <w:rFonts w:ascii="Times New Roman" w:hAnsi="Times New Roman" w:cs="Times New Roman"/>
          <w:sz w:val="28"/>
          <w:szCs w:val="28"/>
        </w:rPr>
        <w:t>забалансовый счет 04 «Сомнительная задолженность»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DDFA72" w14:textId="77777777" w:rsidR="003C0950" w:rsidRDefault="003C0950" w:rsidP="003C09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50">
        <w:rPr>
          <w:rFonts w:ascii="Times New Roman" w:hAnsi="Times New Roman" w:cs="Times New Roman"/>
          <w:sz w:val="28"/>
          <w:szCs w:val="28"/>
        </w:rPr>
        <w:t xml:space="preserve">Учет указанной задолженности осуществляется в течение срока возможного возобновления согласно законодательству Российской Федерации процедуры взыскания задолженности, в том числе в случае изменения имущественного положения должников, до поступления в указанный срок в погашение сомнительной задолженности денежных средств, </w:t>
      </w:r>
      <w:r w:rsidR="00D6110D">
        <w:rPr>
          <w:rFonts w:ascii="Times New Roman" w:hAnsi="Times New Roman" w:cs="Times New Roman"/>
          <w:sz w:val="28"/>
          <w:szCs w:val="28"/>
        </w:rPr>
        <w:t xml:space="preserve">либо </w:t>
      </w:r>
      <w:r w:rsidRPr="003C0950">
        <w:rPr>
          <w:rFonts w:ascii="Times New Roman" w:hAnsi="Times New Roman" w:cs="Times New Roman"/>
          <w:sz w:val="28"/>
          <w:szCs w:val="28"/>
        </w:rPr>
        <w:t>до исполнения (прекращения) задолженности иным, не противоречащим законодательству Российской Федерации, способом.</w:t>
      </w:r>
    </w:p>
    <w:p w14:paraId="2ADDC5D3" w14:textId="77777777" w:rsidR="00D71C4B" w:rsidRDefault="003C0950" w:rsidP="00D71C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0950">
        <w:rPr>
          <w:rFonts w:ascii="Times New Roman" w:hAnsi="Times New Roman" w:cs="Times New Roman"/>
          <w:sz w:val="28"/>
          <w:szCs w:val="28"/>
        </w:rPr>
        <w:t xml:space="preserve">Аналитический учет по </w:t>
      </w:r>
      <w:r w:rsidR="00CA5413">
        <w:rPr>
          <w:rFonts w:ascii="Times New Roman" w:hAnsi="Times New Roman" w:cs="Times New Roman"/>
          <w:sz w:val="28"/>
          <w:szCs w:val="28"/>
        </w:rPr>
        <w:t xml:space="preserve">забалансовому </w:t>
      </w:r>
      <w:r w:rsidRPr="003C0950">
        <w:rPr>
          <w:rFonts w:ascii="Times New Roman" w:hAnsi="Times New Roman" w:cs="Times New Roman"/>
          <w:sz w:val="28"/>
          <w:szCs w:val="28"/>
        </w:rPr>
        <w:t>счету</w:t>
      </w:r>
      <w:r w:rsidR="00CA5413">
        <w:rPr>
          <w:rFonts w:ascii="Times New Roman" w:hAnsi="Times New Roman" w:cs="Times New Roman"/>
          <w:sz w:val="28"/>
          <w:szCs w:val="28"/>
        </w:rPr>
        <w:t xml:space="preserve"> 04 «Сомнительная </w:t>
      </w:r>
      <w:r w:rsidR="00557C75">
        <w:rPr>
          <w:rFonts w:ascii="Times New Roman" w:hAnsi="Times New Roman" w:cs="Times New Roman"/>
          <w:sz w:val="28"/>
          <w:szCs w:val="28"/>
        </w:rPr>
        <w:t>задолженность</w:t>
      </w:r>
      <w:r w:rsidR="00CA5413">
        <w:rPr>
          <w:rFonts w:ascii="Times New Roman" w:hAnsi="Times New Roman" w:cs="Times New Roman"/>
          <w:sz w:val="28"/>
          <w:szCs w:val="28"/>
        </w:rPr>
        <w:t>»</w:t>
      </w:r>
      <w:r w:rsidRPr="003C0950">
        <w:rPr>
          <w:rFonts w:ascii="Times New Roman" w:hAnsi="Times New Roman" w:cs="Times New Roman"/>
          <w:sz w:val="28"/>
          <w:szCs w:val="28"/>
        </w:rPr>
        <w:t xml:space="preserve"> ведется в разрезе</w:t>
      </w:r>
      <w:r w:rsidR="00D71C4B">
        <w:rPr>
          <w:rFonts w:ascii="Times New Roman" w:hAnsi="Times New Roman" w:cs="Times New Roman"/>
          <w:sz w:val="28"/>
          <w:szCs w:val="28"/>
        </w:rPr>
        <w:t>:</w:t>
      </w:r>
    </w:p>
    <w:p w14:paraId="18FB0466" w14:textId="77777777" w:rsidR="00D71C4B" w:rsidRPr="00D71C4B" w:rsidRDefault="00D71C4B" w:rsidP="00D71C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71C4B">
        <w:rPr>
          <w:rFonts w:ascii="Times New Roman" w:hAnsi="Times New Roman" w:cs="Times New Roman"/>
          <w:sz w:val="28"/>
          <w:szCs w:val="28"/>
        </w:rPr>
        <w:t>ид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71C4B">
        <w:rPr>
          <w:rFonts w:ascii="Times New Roman" w:hAnsi="Times New Roman" w:cs="Times New Roman"/>
          <w:sz w:val="28"/>
          <w:szCs w:val="28"/>
        </w:rPr>
        <w:t xml:space="preserve"> поступления (выплаты), по которым на балансе учреждения учитывалась задолженность дебиторов; </w:t>
      </w:r>
    </w:p>
    <w:p w14:paraId="70E4813D" w14:textId="4B7475D9" w:rsidR="00D71C4B" w:rsidRPr="00D71C4B" w:rsidRDefault="00D71C4B" w:rsidP="00D71C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C4B">
        <w:rPr>
          <w:rFonts w:ascii="Times New Roman" w:hAnsi="Times New Roman" w:cs="Times New Roman"/>
          <w:sz w:val="28"/>
          <w:szCs w:val="28"/>
        </w:rPr>
        <w:t>дебитор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71C4B">
        <w:rPr>
          <w:rFonts w:ascii="Times New Roman" w:hAnsi="Times New Roman" w:cs="Times New Roman"/>
          <w:sz w:val="28"/>
          <w:szCs w:val="28"/>
        </w:rPr>
        <w:t xml:space="preserve"> (должник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71C4B">
        <w:rPr>
          <w:rFonts w:ascii="Times New Roman" w:hAnsi="Times New Roman" w:cs="Times New Roman"/>
          <w:sz w:val="28"/>
          <w:szCs w:val="28"/>
        </w:rPr>
        <w:t>), с указанием его по</w:t>
      </w:r>
      <w:r>
        <w:rPr>
          <w:rFonts w:ascii="Times New Roman" w:hAnsi="Times New Roman" w:cs="Times New Roman"/>
          <w:sz w:val="28"/>
          <w:szCs w:val="28"/>
        </w:rPr>
        <w:t>лного наименования, а также иных реквизитов</w:t>
      </w:r>
      <w:r w:rsidRPr="00D71C4B">
        <w:rPr>
          <w:rFonts w:ascii="Times New Roman" w:hAnsi="Times New Roman" w:cs="Times New Roman"/>
          <w:sz w:val="28"/>
          <w:szCs w:val="28"/>
        </w:rPr>
        <w:t>, необходимы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D71C4B">
        <w:rPr>
          <w:rFonts w:ascii="Times New Roman" w:hAnsi="Times New Roman" w:cs="Times New Roman"/>
          <w:sz w:val="28"/>
          <w:szCs w:val="28"/>
        </w:rPr>
        <w:t xml:space="preserve"> для определения задолженности (дебитора) в целях возможного ее взыскания или восстановления (в разрезе документов</w:t>
      </w:r>
      <w:r w:rsidR="00D33D49">
        <w:rPr>
          <w:rFonts w:ascii="Times New Roman" w:hAnsi="Times New Roman" w:cs="Times New Roman"/>
          <w:sz w:val="28"/>
          <w:szCs w:val="28"/>
        </w:rPr>
        <w:t>-оснований)</w:t>
      </w:r>
      <w:r w:rsidRPr="00D71C4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93EE63E" w14:textId="77777777" w:rsidR="00D71C4B" w:rsidRPr="00D71C4B" w:rsidRDefault="00D71C4B" w:rsidP="00D71C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C4B">
        <w:rPr>
          <w:rFonts w:ascii="Times New Roman" w:hAnsi="Times New Roman" w:cs="Times New Roman"/>
          <w:sz w:val="28"/>
          <w:szCs w:val="28"/>
        </w:rPr>
        <w:t>вид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71C4B">
        <w:rPr>
          <w:rFonts w:ascii="Times New Roman" w:hAnsi="Times New Roman" w:cs="Times New Roman"/>
          <w:sz w:val="28"/>
          <w:szCs w:val="28"/>
        </w:rPr>
        <w:t xml:space="preserve"> поступления (выплат) (источник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71C4B">
        <w:rPr>
          <w:rFonts w:ascii="Times New Roman" w:hAnsi="Times New Roman" w:cs="Times New Roman"/>
          <w:sz w:val="28"/>
          <w:szCs w:val="28"/>
        </w:rPr>
        <w:t xml:space="preserve"> финансового обеспечения);</w:t>
      </w:r>
    </w:p>
    <w:p w14:paraId="4D138D59" w14:textId="77777777" w:rsidR="00D71C4B" w:rsidRPr="00D71C4B" w:rsidRDefault="00D71C4B" w:rsidP="00D71C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C4B">
        <w:rPr>
          <w:rFonts w:ascii="Times New Roman" w:hAnsi="Times New Roman" w:cs="Times New Roman"/>
          <w:sz w:val="28"/>
          <w:szCs w:val="28"/>
        </w:rPr>
        <w:t>контрагент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71C4B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2226B59" w14:textId="77777777" w:rsidR="00D71C4B" w:rsidRPr="00D71C4B" w:rsidRDefault="00D71C4B" w:rsidP="00D71C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1C4B">
        <w:rPr>
          <w:rFonts w:ascii="Times New Roman" w:hAnsi="Times New Roman" w:cs="Times New Roman"/>
          <w:sz w:val="28"/>
          <w:szCs w:val="28"/>
        </w:rPr>
        <w:t>код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71C4B">
        <w:rPr>
          <w:rFonts w:ascii="Times New Roman" w:hAnsi="Times New Roman" w:cs="Times New Roman"/>
          <w:sz w:val="28"/>
          <w:szCs w:val="28"/>
        </w:rPr>
        <w:t xml:space="preserve"> классификации доходов бюджетов;</w:t>
      </w:r>
    </w:p>
    <w:p w14:paraId="7D7CEAE7" w14:textId="77777777" w:rsidR="00D71C4B" w:rsidRPr="00D71C4B" w:rsidRDefault="00D71C4B" w:rsidP="00D71C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идентификационного</w:t>
      </w:r>
      <w:r w:rsidRPr="00D71C4B">
        <w:rPr>
          <w:rFonts w:ascii="Times New Roman" w:hAnsi="Times New Roman" w:cs="Times New Roman"/>
          <w:sz w:val="28"/>
          <w:szCs w:val="28"/>
        </w:rPr>
        <w:t xml:space="preserve"> номер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D71C4B">
        <w:rPr>
          <w:rFonts w:ascii="Times New Roman" w:hAnsi="Times New Roman" w:cs="Times New Roman"/>
          <w:sz w:val="28"/>
          <w:szCs w:val="28"/>
        </w:rPr>
        <w:t xml:space="preserve"> расчетов по доходам (УИН (при наличии); </w:t>
      </w:r>
    </w:p>
    <w:p w14:paraId="3C4C9B41" w14:textId="77777777" w:rsidR="00211E92" w:rsidRDefault="00D71C4B" w:rsidP="00D71C4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правового</w:t>
      </w:r>
      <w:r w:rsidRPr="00D71C4B">
        <w:rPr>
          <w:rFonts w:ascii="Times New Roman" w:hAnsi="Times New Roman" w:cs="Times New Roman"/>
          <w:sz w:val="28"/>
          <w:szCs w:val="28"/>
        </w:rPr>
        <w:t xml:space="preserve"> основани</w:t>
      </w:r>
      <w:r>
        <w:rPr>
          <w:rFonts w:ascii="Times New Roman" w:hAnsi="Times New Roman" w:cs="Times New Roman"/>
          <w:sz w:val="28"/>
          <w:szCs w:val="28"/>
        </w:rPr>
        <w:t>я (в том числе с отражением даты возникновения дебиторской задолженности и просроченной предельной датой исполнения).</w:t>
      </w:r>
    </w:p>
    <w:p w14:paraId="61ECD66A" w14:textId="77777777" w:rsidR="00C65E6D" w:rsidRDefault="00822D38" w:rsidP="003C09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квалификации задолженности в качестве сомнительной также </w:t>
      </w:r>
      <w:r w:rsidR="00C757F8">
        <w:rPr>
          <w:rFonts w:ascii="Times New Roman" w:hAnsi="Times New Roman" w:cs="Times New Roman"/>
          <w:sz w:val="28"/>
          <w:szCs w:val="28"/>
        </w:rPr>
        <w:t>следует</w:t>
      </w:r>
      <w:r>
        <w:rPr>
          <w:rFonts w:ascii="Times New Roman" w:hAnsi="Times New Roman" w:cs="Times New Roman"/>
          <w:sz w:val="28"/>
          <w:szCs w:val="28"/>
        </w:rPr>
        <w:t xml:space="preserve"> руководствоваться:</w:t>
      </w:r>
    </w:p>
    <w:p w14:paraId="55EA9D7D" w14:textId="3FC8793D" w:rsidR="000A6954" w:rsidRDefault="00822D38" w:rsidP="003C09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</w:t>
      </w:r>
      <w:r w:rsidR="006D035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60476">
        <w:rPr>
          <w:rFonts w:ascii="Times New Roman" w:hAnsi="Times New Roman" w:cs="Times New Roman"/>
          <w:sz w:val="28"/>
          <w:szCs w:val="28"/>
        </w:rPr>
        <w:t xml:space="preserve">в ЕГРЮЛ, сервисе «Прозрачный бизнес» </w:t>
      </w:r>
      <w:r>
        <w:rPr>
          <w:rFonts w:ascii="Times New Roman" w:hAnsi="Times New Roman" w:cs="Times New Roman"/>
          <w:sz w:val="28"/>
          <w:szCs w:val="28"/>
        </w:rPr>
        <w:t>сведений о начале процедуры банкротства</w:t>
      </w:r>
      <w:r w:rsidR="005C2D8E">
        <w:rPr>
          <w:rFonts w:ascii="Times New Roman" w:hAnsi="Times New Roman" w:cs="Times New Roman"/>
          <w:sz w:val="28"/>
          <w:szCs w:val="28"/>
        </w:rPr>
        <w:t>, добровольной ликвидации</w:t>
      </w:r>
      <w:r w:rsidR="000A6954">
        <w:rPr>
          <w:rFonts w:ascii="Times New Roman" w:hAnsi="Times New Roman" w:cs="Times New Roman"/>
          <w:sz w:val="28"/>
          <w:szCs w:val="28"/>
        </w:rPr>
        <w:t xml:space="preserve"> должника, наличием признаков банкротства, установленных Федеральным законом от 26.10.2002 </w:t>
      </w:r>
      <w:r w:rsidR="000A6954">
        <w:rPr>
          <w:rFonts w:ascii="Times New Roman" w:hAnsi="Times New Roman" w:cs="Times New Roman"/>
          <w:sz w:val="28"/>
          <w:szCs w:val="28"/>
        </w:rPr>
        <w:br/>
        <w:t>№ 127-ФЗ «</w:t>
      </w:r>
      <w:r w:rsidR="000A6954" w:rsidRPr="00C15A4D">
        <w:rPr>
          <w:rFonts w:ascii="Times New Roman" w:hAnsi="Times New Roman" w:cs="Times New Roman"/>
          <w:sz w:val="28"/>
          <w:szCs w:val="28"/>
        </w:rPr>
        <w:t>О несостоятельности (банкротстве)</w:t>
      </w:r>
      <w:r w:rsidR="000A6954">
        <w:rPr>
          <w:rFonts w:ascii="Times New Roman" w:hAnsi="Times New Roman" w:cs="Times New Roman"/>
          <w:sz w:val="28"/>
          <w:szCs w:val="28"/>
        </w:rPr>
        <w:t>»</w:t>
      </w:r>
      <w:r w:rsidR="002C6DD2">
        <w:rPr>
          <w:rFonts w:ascii="Times New Roman" w:hAnsi="Times New Roman" w:cs="Times New Roman"/>
          <w:sz w:val="28"/>
          <w:szCs w:val="28"/>
        </w:rPr>
        <w:t xml:space="preserve"> (далее – Закон № 127-ФЗ)</w:t>
      </w:r>
      <w:r w:rsidR="009914B4">
        <w:rPr>
          <w:rFonts w:ascii="Times New Roman" w:hAnsi="Times New Roman" w:cs="Times New Roman"/>
          <w:sz w:val="28"/>
          <w:szCs w:val="28"/>
        </w:rPr>
        <w:t xml:space="preserve"> (документ-основание – выписка, сведения из ЕГРЮЛ, сервиса «Прозрачный бизнес»)</w:t>
      </w:r>
      <w:r w:rsidR="000A6954">
        <w:rPr>
          <w:rFonts w:ascii="Times New Roman" w:hAnsi="Times New Roman" w:cs="Times New Roman"/>
          <w:sz w:val="28"/>
          <w:szCs w:val="28"/>
        </w:rPr>
        <w:t>;</w:t>
      </w:r>
    </w:p>
    <w:p w14:paraId="24A89D5A" w14:textId="4C228565" w:rsidR="00822D38" w:rsidRDefault="00822D38" w:rsidP="003C09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признаками неплатежеспобности должника, в том числе </w:t>
      </w:r>
      <w:r w:rsidRPr="00822D38">
        <w:rPr>
          <w:rFonts w:ascii="Times New Roman" w:hAnsi="Times New Roman" w:cs="Times New Roman"/>
          <w:sz w:val="28"/>
          <w:szCs w:val="28"/>
        </w:rPr>
        <w:t>наличи</w:t>
      </w:r>
      <w:r w:rsidR="00C757F8">
        <w:rPr>
          <w:rFonts w:ascii="Times New Roman" w:hAnsi="Times New Roman" w:cs="Times New Roman"/>
          <w:sz w:val="28"/>
          <w:szCs w:val="28"/>
        </w:rPr>
        <w:t>я</w:t>
      </w:r>
      <w:r w:rsidRPr="00822D38">
        <w:rPr>
          <w:rFonts w:ascii="Times New Roman" w:hAnsi="Times New Roman" w:cs="Times New Roman"/>
          <w:sz w:val="28"/>
          <w:szCs w:val="28"/>
        </w:rPr>
        <w:t xml:space="preserve"> у </w:t>
      </w:r>
      <w:r>
        <w:rPr>
          <w:rFonts w:ascii="Times New Roman" w:hAnsi="Times New Roman" w:cs="Times New Roman"/>
          <w:sz w:val="28"/>
          <w:szCs w:val="28"/>
        </w:rPr>
        <w:t>должника</w:t>
      </w:r>
      <w:r w:rsidRPr="00822D38">
        <w:rPr>
          <w:rFonts w:ascii="Times New Roman" w:hAnsi="Times New Roman" w:cs="Times New Roman"/>
          <w:sz w:val="28"/>
          <w:szCs w:val="28"/>
        </w:rPr>
        <w:t xml:space="preserve"> на отчетную дату неисполненной обязанности по уплате налогов, сборов, страховых </w:t>
      </w:r>
      <w:r w:rsidRPr="00C15A4D">
        <w:rPr>
          <w:rFonts w:ascii="Times New Roman" w:hAnsi="Times New Roman" w:cs="Times New Roman"/>
          <w:sz w:val="28"/>
          <w:szCs w:val="28"/>
        </w:rPr>
        <w:t>взносов</w:t>
      </w:r>
      <w:r w:rsidR="009914B4">
        <w:rPr>
          <w:rFonts w:ascii="Times New Roman" w:hAnsi="Times New Roman" w:cs="Times New Roman"/>
          <w:sz w:val="28"/>
          <w:szCs w:val="28"/>
        </w:rPr>
        <w:t xml:space="preserve"> (документ-основание – сведения из сервиса «Прозрачный бизнес»)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3A95079" w14:textId="395634DB" w:rsidR="00822D38" w:rsidRDefault="00822D38" w:rsidP="0066047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наличие</w:t>
      </w:r>
      <w:r w:rsidR="006D0356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сведений</w:t>
      </w:r>
      <w:r w:rsidR="000D10B0">
        <w:rPr>
          <w:rFonts w:ascii="Times New Roman" w:hAnsi="Times New Roman" w:cs="Times New Roman"/>
          <w:sz w:val="28"/>
          <w:szCs w:val="28"/>
        </w:rPr>
        <w:t xml:space="preserve"> об исключении</w:t>
      </w:r>
      <w:r w:rsidR="00F4203D">
        <w:rPr>
          <w:rFonts w:ascii="Times New Roman" w:hAnsi="Times New Roman" w:cs="Times New Roman"/>
          <w:sz w:val="28"/>
          <w:szCs w:val="28"/>
        </w:rPr>
        <w:t xml:space="preserve"> должника</w:t>
      </w:r>
      <w:r w:rsidR="000D10B0">
        <w:rPr>
          <w:rFonts w:ascii="Times New Roman" w:hAnsi="Times New Roman" w:cs="Times New Roman"/>
          <w:sz w:val="28"/>
          <w:szCs w:val="28"/>
        </w:rPr>
        <w:t xml:space="preserve"> из ЕГРЮЛ по решению регистрирующего органа</w:t>
      </w:r>
      <w:r w:rsidR="00F4203D">
        <w:rPr>
          <w:rFonts w:ascii="Times New Roman" w:hAnsi="Times New Roman" w:cs="Times New Roman"/>
          <w:sz w:val="28"/>
          <w:szCs w:val="28"/>
        </w:rPr>
        <w:t xml:space="preserve"> в порядке, установленном статьей 21.1 Федерального закона от 08.08.2001 № 129-ФЗ «О государственной регистрации юридических лиц и индивидуальных предпринимателей»</w:t>
      </w:r>
      <w:r w:rsidR="00660476">
        <w:rPr>
          <w:rFonts w:ascii="Times New Roman" w:hAnsi="Times New Roman" w:cs="Times New Roman"/>
          <w:sz w:val="28"/>
          <w:szCs w:val="28"/>
        </w:rPr>
        <w:t xml:space="preserve"> (выписка</w:t>
      </w:r>
      <w:r w:rsidR="009914B4">
        <w:rPr>
          <w:rFonts w:ascii="Times New Roman" w:hAnsi="Times New Roman" w:cs="Times New Roman"/>
          <w:sz w:val="28"/>
          <w:szCs w:val="28"/>
        </w:rPr>
        <w:t>, сведения</w:t>
      </w:r>
      <w:r w:rsidR="00660476">
        <w:rPr>
          <w:rFonts w:ascii="Times New Roman" w:hAnsi="Times New Roman" w:cs="Times New Roman"/>
          <w:sz w:val="28"/>
          <w:szCs w:val="28"/>
        </w:rPr>
        <w:t xml:space="preserve"> из ЕГРЮЛ о </w:t>
      </w:r>
      <w:r w:rsidR="00660476" w:rsidRPr="00660476">
        <w:rPr>
          <w:rFonts w:ascii="Times New Roman" w:hAnsi="Times New Roman" w:cs="Times New Roman"/>
          <w:sz w:val="28"/>
          <w:szCs w:val="28"/>
        </w:rPr>
        <w:t>наличи</w:t>
      </w:r>
      <w:r w:rsidR="00660476">
        <w:rPr>
          <w:rFonts w:ascii="Times New Roman" w:hAnsi="Times New Roman" w:cs="Times New Roman"/>
          <w:sz w:val="28"/>
          <w:szCs w:val="28"/>
        </w:rPr>
        <w:t>и</w:t>
      </w:r>
      <w:r w:rsidR="00660476" w:rsidRPr="00660476">
        <w:rPr>
          <w:rFonts w:ascii="Times New Roman" w:hAnsi="Times New Roman" w:cs="Times New Roman"/>
          <w:sz w:val="28"/>
          <w:szCs w:val="28"/>
        </w:rPr>
        <w:t xml:space="preserve"> сведений об исключении должника из ЕГРЮЛ по решению регистрирующего органа</w:t>
      </w:r>
      <w:r w:rsidR="00660476">
        <w:rPr>
          <w:rFonts w:ascii="Times New Roman" w:hAnsi="Times New Roman" w:cs="Times New Roman"/>
          <w:sz w:val="28"/>
          <w:szCs w:val="28"/>
        </w:rPr>
        <w:t>)</w:t>
      </w:r>
      <w:r w:rsidR="00F4203D">
        <w:rPr>
          <w:rFonts w:ascii="Times New Roman" w:hAnsi="Times New Roman" w:cs="Times New Roman"/>
          <w:sz w:val="28"/>
          <w:szCs w:val="28"/>
        </w:rPr>
        <w:t>;</w:t>
      </w:r>
    </w:p>
    <w:p w14:paraId="41811670" w14:textId="16882795" w:rsidR="005C2D8E" w:rsidRDefault="00EA1358" w:rsidP="003C09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5C2D8E">
        <w:rPr>
          <w:rFonts w:ascii="Times New Roman" w:hAnsi="Times New Roman" w:cs="Times New Roman"/>
          <w:sz w:val="28"/>
          <w:szCs w:val="28"/>
        </w:rPr>
        <w:t xml:space="preserve">сведениями о </w:t>
      </w:r>
      <w:r w:rsidR="00EB1A81">
        <w:rPr>
          <w:rFonts w:ascii="Times New Roman" w:hAnsi="Times New Roman" w:cs="Times New Roman"/>
          <w:sz w:val="28"/>
          <w:szCs w:val="28"/>
        </w:rPr>
        <w:t xml:space="preserve">финансовом </w:t>
      </w:r>
      <w:r w:rsidR="005C2D8E">
        <w:rPr>
          <w:rFonts w:ascii="Times New Roman" w:hAnsi="Times New Roman" w:cs="Times New Roman"/>
          <w:sz w:val="28"/>
          <w:szCs w:val="28"/>
        </w:rPr>
        <w:t xml:space="preserve">состоянии должника </w:t>
      </w:r>
      <w:r w:rsidR="005E37B4">
        <w:rPr>
          <w:rFonts w:ascii="Times New Roman" w:hAnsi="Times New Roman" w:cs="Times New Roman"/>
          <w:sz w:val="28"/>
          <w:szCs w:val="28"/>
        </w:rPr>
        <w:t xml:space="preserve">(например, </w:t>
      </w:r>
      <w:r w:rsidR="005C2D8E">
        <w:rPr>
          <w:rFonts w:ascii="Times New Roman" w:hAnsi="Times New Roman" w:cs="Times New Roman"/>
          <w:sz w:val="28"/>
          <w:szCs w:val="28"/>
        </w:rPr>
        <w:t xml:space="preserve">посредством </w:t>
      </w:r>
      <w:r w:rsidR="005C2D8E" w:rsidRPr="005C2D8E">
        <w:rPr>
          <w:rFonts w:ascii="Times New Roman" w:hAnsi="Times New Roman" w:cs="Times New Roman"/>
          <w:sz w:val="28"/>
          <w:szCs w:val="28"/>
        </w:rPr>
        <w:t xml:space="preserve">анализа соотношения собственного капитала контрагента к его активам, заемного капитала к собственному, оборотных активов к краткосрочным обязательствам на основании данных отчетности, размещенных </w:t>
      </w:r>
      <w:r w:rsidR="005E37B4">
        <w:rPr>
          <w:rFonts w:ascii="Times New Roman" w:hAnsi="Times New Roman" w:cs="Times New Roman"/>
          <w:sz w:val="28"/>
          <w:szCs w:val="28"/>
        </w:rPr>
        <w:t>в</w:t>
      </w:r>
      <w:r w:rsidR="005C2D8E" w:rsidRPr="005C2D8E">
        <w:rPr>
          <w:rFonts w:ascii="Times New Roman" w:hAnsi="Times New Roman" w:cs="Times New Roman"/>
          <w:sz w:val="28"/>
          <w:szCs w:val="28"/>
        </w:rPr>
        <w:t xml:space="preserve"> ГИРБО</w:t>
      </w:r>
      <w:r w:rsidR="005E37B4">
        <w:rPr>
          <w:rFonts w:ascii="Times New Roman" w:hAnsi="Times New Roman" w:cs="Times New Roman"/>
          <w:sz w:val="28"/>
          <w:szCs w:val="28"/>
        </w:rPr>
        <w:t>)</w:t>
      </w:r>
      <w:r w:rsidR="000F7166">
        <w:rPr>
          <w:rFonts w:ascii="Times New Roman" w:hAnsi="Times New Roman" w:cs="Times New Roman"/>
          <w:sz w:val="28"/>
          <w:szCs w:val="28"/>
        </w:rPr>
        <w:t>;</w:t>
      </w:r>
    </w:p>
    <w:p w14:paraId="1046907F" w14:textId="2788FE9D" w:rsidR="000F7166" w:rsidRDefault="00730829" w:rsidP="00E528F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</w:t>
      </w:r>
      <w:r w:rsidR="00EB1A81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от ФССП России о невозможности взыскания по</w:t>
      </w:r>
      <w:r w:rsidR="00884DA8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исполнительному документу (статья 46 Федерального закона от 02.10.2007 </w:t>
      </w:r>
      <w:r w:rsidR="008C3EF2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№ 229-ФЗ «Об исполнительном производстве»</w:t>
      </w:r>
      <w:r w:rsidR="00E528FD">
        <w:rPr>
          <w:rFonts w:ascii="Times New Roman" w:hAnsi="Times New Roman" w:cs="Times New Roman"/>
          <w:sz w:val="28"/>
          <w:szCs w:val="28"/>
        </w:rPr>
        <w:t xml:space="preserve"> (далее – Закон № 229-ФЗ</w:t>
      </w:r>
      <w:r>
        <w:rPr>
          <w:rFonts w:ascii="Times New Roman" w:hAnsi="Times New Roman" w:cs="Times New Roman"/>
          <w:sz w:val="28"/>
          <w:szCs w:val="28"/>
        </w:rPr>
        <w:t>)</w:t>
      </w:r>
      <w:r w:rsidR="00E528FD">
        <w:rPr>
          <w:rFonts w:ascii="Times New Roman" w:hAnsi="Times New Roman" w:cs="Times New Roman"/>
          <w:sz w:val="28"/>
          <w:szCs w:val="28"/>
        </w:rPr>
        <w:t xml:space="preserve"> и (или) о</w:t>
      </w:r>
      <w:r w:rsidR="008C3EF2">
        <w:rPr>
          <w:rFonts w:ascii="Times New Roman" w:hAnsi="Times New Roman" w:cs="Times New Roman"/>
          <w:sz w:val="28"/>
          <w:szCs w:val="28"/>
        </w:rPr>
        <w:t> </w:t>
      </w:r>
      <w:r w:rsidR="00540C5F">
        <w:rPr>
          <w:rFonts w:ascii="Times New Roman" w:hAnsi="Times New Roman" w:cs="Times New Roman"/>
          <w:sz w:val="28"/>
          <w:szCs w:val="28"/>
        </w:rPr>
        <w:t xml:space="preserve">прекращения исполнительного производства по основаниям, предусмотренным статьей 43 </w:t>
      </w:r>
      <w:r w:rsidR="00E528FD">
        <w:rPr>
          <w:rFonts w:ascii="Times New Roman" w:hAnsi="Times New Roman" w:cs="Times New Roman"/>
          <w:sz w:val="28"/>
          <w:szCs w:val="28"/>
        </w:rPr>
        <w:t>Закона № 229-ФЗ</w:t>
      </w:r>
      <w:r w:rsidR="009914B4">
        <w:rPr>
          <w:rFonts w:ascii="Times New Roman" w:hAnsi="Times New Roman" w:cs="Times New Roman"/>
          <w:sz w:val="28"/>
          <w:szCs w:val="28"/>
        </w:rPr>
        <w:t xml:space="preserve"> (постановление </w:t>
      </w:r>
      <w:r w:rsidR="009914B4" w:rsidRPr="009914B4">
        <w:rPr>
          <w:rFonts w:ascii="Times New Roman" w:hAnsi="Times New Roman" w:cs="Times New Roman"/>
          <w:sz w:val="28"/>
          <w:szCs w:val="28"/>
        </w:rPr>
        <w:t>об окончании исполнительного производства или постановления об окончании исполнительного производства и о возвращении взыскателю исполнительного документа</w:t>
      </w:r>
      <w:r w:rsidR="009914B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E220863" w14:textId="3C49C07E" w:rsidR="005C2D8E" w:rsidRDefault="00C15A4D" w:rsidP="003C09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информаци</w:t>
      </w:r>
      <w:r w:rsidR="00EB1A81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об истечении срок</w:t>
      </w:r>
      <w:r w:rsidR="00EB1A81">
        <w:rPr>
          <w:rFonts w:ascii="Times New Roman" w:hAnsi="Times New Roman" w:cs="Times New Roman"/>
          <w:sz w:val="28"/>
          <w:szCs w:val="28"/>
        </w:rPr>
        <w:t>ов</w:t>
      </w:r>
      <w:r>
        <w:rPr>
          <w:rFonts w:ascii="Times New Roman" w:hAnsi="Times New Roman" w:cs="Times New Roman"/>
          <w:sz w:val="28"/>
          <w:szCs w:val="28"/>
        </w:rPr>
        <w:t xml:space="preserve"> исковой давности</w:t>
      </w:r>
      <w:r w:rsidR="003B226A">
        <w:rPr>
          <w:rFonts w:ascii="Times New Roman" w:hAnsi="Times New Roman" w:cs="Times New Roman"/>
          <w:sz w:val="28"/>
          <w:szCs w:val="28"/>
        </w:rPr>
        <w:t xml:space="preserve"> взыскания дебиторской задолженности (документ-основание – документ (правовое основание), содержащий сроки возникновения задолженности)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EBC025E" w14:textId="155C6C6F" w:rsidR="002C6DD2" w:rsidRDefault="00CB573C" w:rsidP="003C09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сведений о начале процедуры банкротства, добровольной ликвидации должника, наличии признаков банкротства субъекту учета</w:t>
      </w:r>
      <w:r w:rsidR="00F26D58">
        <w:rPr>
          <w:rFonts w:ascii="Times New Roman" w:hAnsi="Times New Roman" w:cs="Times New Roman"/>
          <w:sz w:val="28"/>
          <w:szCs w:val="28"/>
        </w:rPr>
        <w:t xml:space="preserve"> (кредитору)</w:t>
      </w:r>
      <w:r>
        <w:rPr>
          <w:rFonts w:ascii="Times New Roman" w:hAnsi="Times New Roman" w:cs="Times New Roman"/>
          <w:sz w:val="28"/>
          <w:szCs w:val="28"/>
        </w:rPr>
        <w:t xml:space="preserve"> необходимо </w:t>
      </w:r>
      <w:r w:rsidR="002C6DD2">
        <w:rPr>
          <w:rFonts w:ascii="Times New Roman" w:hAnsi="Times New Roman" w:cs="Times New Roman"/>
          <w:sz w:val="28"/>
          <w:szCs w:val="28"/>
        </w:rPr>
        <w:t>сформировать документы (информацию) в целях включения</w:t>
      </w:r>
      <w:r w:rsidR="00D31BDA">
        <w:rPr>
          <w:rFonts w:ascii="Times New Roman" w:hAnsi="Times New Roman" w:cs="Times New Roman"/>
          <w:sz w:val="28"/>
          <w:szCs w:val="28"/>
        </w:rPr>
        <w:t xml:space="preserve"> требований субъекта учета</w:t>
      </w:r>
      <w:r w:rsidR="002C6DD2">
        <w:rPr>
          <w:rFonts w:ascii="Times New Roman" w:hAnsi="Times New Roman" w:cs="Times New Roman"/>
          <w:sz w:val="28"/>
          <w:szCs w:val="28"/>
        </w:rPr>
        <w:t xml:space="preserve"> в реестр требований кредиторов (должника) в порядке и сроках, установленных Законом № 127-ФЗ.</w:t>
      </w:r>
    </w:p>
    <w:p w14:paraId="37848398" w14:textId="6AC1B951" w:rsidR="00F26D58" w:rsidRDefault="00F26D58" w:rsidP="003C09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наличии сведений об исключении должника из ЕГРЮЛ по решению регистрирующего органа субъект учета</w:t>
      </w:r>
      <w:r w:rsidR="00F00C6A">
        <w:rPr>
          <w:rFonts w:ascii="Times New Roman" w:hAnsi="Times New Roman" w:cs="Times New Roman"/>
          <w:sz w:val="28"/>
          <w:szCs w:val="28"/>
        </w:rPr>
        <w:t xml:space="preserve"> (с учетом оснований, предусмотренных статьей 47.2 БК РФ)</w:t>
      </w:r>
      <w:r>
        <w:rPr>
          <w:rFonts w:ascii="Times New Roman" w:hAnsi="Times New Roman" w:cs="Times New Roman"/>
          <w:sz w:val="28"/>
          <w:szCs w:val="28"/>
        </w:rPr>
        <w:t xml:space="preserve"> инициирует восстановление соответствующих записей в ЕГРЮЛ.</w:t>
      </w:r>
    </w:p>
    <w:p w14:paraId="7426C268" w14:textId="1B2A7468" w:rsidR="00F26D58" w:rsidRDefault="00F26D58" w:rsidP="003C0950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наличии информации от ФССП России о невозможности взыскания по исполнительному документу субъект учета повторно направляет </w:t>
      </w:r>
      <w:r w:rsidR="00074F85">
        <w:rPr>
          <w:rFonts w:ascii="Times New Roman" w:hAnsi="Times New Roman" w:cs="Times New Roman"/>
          <w:sz w:val="28"/>
          <w:szCs w:val="28"/>
        </w:rPr>
        <w:t>в сроки</w:t>
      </w:r>
      <w:r>
        <w:rPr>
          <w:rFonts w:ascii="Times New Roman" w:hAnsi="Times New Roman" w:cs="Times New Roman"/>
          <w:sz w:val="28"/>
          <w:szCs w:val="28"/>
        </w:rPr>
        <w:t>, установленны</w:t>
      </w:r>
      <w:r w:rsidR="00074F85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074F85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№ 229-ФЗ, в ФССП России документы (материалы) для возобновления (продолжения) взыскания по исполнительному документу.</w:t>
      </w:r>
    </w:p>
    <w:p w14:paraId="6CC1D02B" w14:textId="5D4047D1" w:rsidR="003366F3" w:rsidRDefault="001D3D4E" w:rsidP="00CB573C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После признания задолженности сомнительной и отнесения ее на забалансовый счет </w:t>
      </w:r>
      <w:r w:rsidR="003366F3">
        <w:rPr>
          <w:rFonts w:ascii="Times New Roman" w:hAnsi="Times New Roman" w:cs="Times New Roman"/>
          <w:sz w:val="28"/>
          <w:szCs w:val="28"/>
        </w:rPr>
        <w:t xml:space="preserve">структурные (отраслевые) подразделения, </w:t>
      </w:r>
      <w:r w:rsidR="00F35BF6">
        <w:rPr>
          <w:rFonts w:ascii="Times New Roman" w:hAnsi="Times New Roman" w:cs="Times New Roman"/>
          <w:sz w:val="28"/>
          <w:szCs w:val="28"/>
        </w:rPr>
        <w:t>проводящие</w:t>
      </w:r>
      <w:r w:rsidR="003366F3">
        <w:rPr>
          <w:rFonts w:ascii="Times New Roman" w:hAnsi="Times New Roman" w:cs="Times New Roman"/>
          <w:sz w:val="28"/>
          <w:szCs w:val="28"/>
        </w:rPr>
        <w:t xml:space="preserve"> работ</w:t>
      </w:r>
      <w:r w:rsidR="00F35BF6">
        <w:rPr>
          <w:rFonts w:ascii="Times New Roman" w:hAnsi="Times New Roman" w:cs="Times New Roman"/>
          <w:sz w:val="28"/>
          <w:szCs w:val="28"/>
        </w:rPr>
        <w:t>у</w:t>
      </w:r>
      <w:r w:rsidR="003366F3">
        <w:rPr>
          <w:rFonts w:ascii="Times New Roman" w:hAnsi="Times New Roman" w:cs="Times New Roman"/>
          <w:sz w:val="28"/>
          <w:szCs w:val="28"/>
        </w:rPr>
        <w:t xml:space="preserve"> по урегулированию такой задолженности</w:t>
      </w:r>
      <w:r w:rsidR="00F35BF6">
        <w:rPr>
          <w:rFonts w:ascii="Times New Roman" w:hAnsi="Times New Roman" w:cs="Times New Roman"/>
          <w:sz w:val="28"/>
          <w:szCs w:val="28"/>
        </w:rPr>
        <w:t>,</w:t>
      </w:r>
      <w:r w:rsidR="003366F3">
        <w:rPr>
          <w:rFonts w:ascii="Times New Roman" w:hAnsi="Times New Roman" w:cs="Times New Roman"/>
          <w:sz w:val="28"/>
          <w:szCs w:val="28"/>
        </w:rPr>
        <w:t xml:space="preserve"> уведомляют бухгалтерскую службу о</w:t>
      </w:r>
      <w:r w:rsidR="001A7057">
        <w:rPr>
          <w:rFonts w:ascii="Times New Roman" w:hAnsi="Times New Roman" w:cs="Times New Roman"/>
          <w:sz w:val="28"/>
          <w:szCs w:val="28"/>
        </w:rPr>
        <w:t> </w:t>
      </w:r>
      <w:r w:rsidR="00F35BF6">
        <w:rPr>
          <w:rFonts w:ascii="Times New Roman" w:hAnsi="Times New Roman" w:cs="Times New Roman"/>
          <w:sz w:val="28"/>
          <w:szCs w:val="28"/>
        </w:rPr>
        <w:t>такой</w:t>
      </w:r>
      <w:r w:rsidR="003366F3">
        <w:rPr>
          <w:rFonts w:ascii="Times New Roman" w:hAnsi="Times New Roman" w:cs="Times New Roman"/>
          <w:sz w:val="28"/>
          <w:szCs w:val="28"/>
        </w:rPr>
        <w:t xml:space="preserve"> работе в порядке и сроках, определенных субъектом учета.</w:t>
      </w:r>
    </w:p>
    <w:p w14:paraId="3671CAEC" w14:textId="738A0753" w:rsidR="001D3D4E" w:rsidRDefault="00F70710" w:rsidP="00E758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0710">
        <w:rPr>
          <w:rFonts w:ascii="Times New Roman" w:hAnsi="Times New Roman" w:cs="Times New Roman"/>
          <w:sz w:val="28"/>
          <w:szCs w:val="28"/>
        </w:rPr>
        <w:t>Согласно пункту</w:t>
      </w:r>
      <w:r>
        <w:rPr>
          <w:rFonts w:ascii="Times New Roman" w:hAnsi="Times New Roman" w:cs="Times New Roman"/>
          <w:sz w:val="28"/>
          <w:szCs w:val="28"/>
        </w:rPr>
        <w:t xml:space="preserve"> 32 </w:t>
      </w:r>
      <w:r w:rsidR="00D32DBB" w:rsidRPr="00D32DBB">
        <w:rPr>
          <w:rFonts w:ascii="Times New Roman" w:hAnsi="Times New Roman" w:cs="Times New Roman"/>
          <w:sz w:val="28"/>
          <w:szCs w:val="28"/>
        </w:rPr>
        <w:t>общи</w:t>
      </w:r>
      <w:r w:rsidR="00D32DBB">
        <w:rPr>
          <w:rFonts w:ascii="Times New Roman" w:hAnsi="Times New Roman" w:cs="Times New Roman"/>
          <w:sz w:val="28"/>
          <w:szCs w:val="28"/>
        </w:rPr>
        <w:t>х</w:t>
      </w:r>
      <w:r w:rsidR="00D32DBB" w:rsidRPr="00D32DBB">
        <w:rPr>
          <w:rFonts w:ascii="Times New Roman" w:hAnsi="Times New Roman" w:cs="Times New Roman"/>
          <w:sz w:val="28"/>
          <w:szCs w:val="28"/>
        </w:rPr>
        <w:t xml:space="preserve"> требовани</w:t>
      </w:r>
      <w:r w:rsidR="00D32DBB">
        <w:rPr>
          <w:rFonts w:ascii="Times New Roman" w:hAnsi="Times New Roman" w:cs="Times New Roman"/>
          <w:sz w:val="28"/>
          <w:szCs w:val="28"/>
        </w:rPr>
        <w:t>й</w:t>
      </w:r>
      <w:r w:rsidR="00D32DBB" w:rsidRPr="00D32DBB">
        <w:rPr>
          <w:rFonts w:ascii="Times New Roman" w:hAnsi="Times New Roman" w:cs="Times New Roman"/>
          <w:sz w:val="28"/>
          <w:szCs w:val="28"/>
        </w:rPr>
        <w:t xml:space="preserve"> к организации инвентаризации активов и обязательств, осуществляемой в целях обеспечения достоверности данных бухгалтерского учета, бухгалтерской (финансовой) отчетности, установленны</w:t>
      </w:r>
      <w:r w:rsidR="003B1CD0">
        <w:rPr>
          <w:rFonts w:ascii="Times New Roman" w:hAnsi="Times New Roman" w:cs="Times New Roman"/>
          <w:sz w:val="28"/>
          <w:szCs w:val="28"/>
        </w:rPr>
        <w:t>х</w:t>
      </w:r>
      <w:r w:rsidR="00D32DBB" w:rsidRPr="00D32DBB">
        <w:rPr>
          <w:rFonts w:ascii="Times New Roman" w:hAnsi="Times New Roman" w:cs="Times New Roman"/>
          <w:sz w:val="28"/>
          <w:szCs w:val="28"/>
        </w:rPr>
        <w:t xml:space="preserve"> СГС</w:t>
      </w:r>
      <w:r w:rsidR="0098590A">
        <w:rPr>
          <w:rFonts w:ascii="Times New Roman" w:hAnsi="Times New Roman" w:cs="Times New Roman"/>
          <w:sz w:val="28"/>
          <w:szCs w:val="28"/>
        </w:rPr>
        <w:t> </w:t>
      </w:r>
      <w:r w:rsidR="00D32DBB" w:rsidRPr="00D32DBB">
        <w:rPr>
          <w:rFonts w:ascii="Times New Roman" w:hAnsi="Times New Roman" w:cs="Times New Roman"/>
          <w:sz w:val="28"/>
          <w:szCs w:val="28"/>
        </w:rPr>
        <w:t>Учетная политика (далее – Требования к инвентаризации)</w:t>
      </w:r>
      <w:r w:rsidR="00D32DBB">
        <w:rPr>
          <w:rFonts w:ascii="Times New Roman" w:hAnsi="Times New Roman" w:cs="Times New Roman"/>
          <w:sz w:val="28"/>
          <w:szCs w:val="28"/>
        </w:rPr>
        <w:t xml:space="preserve">, </w:t>
      </w:r>
      <w:r w:rsidRPr="00F70710">
        <w:rPr>
          <w:rFonts w:ascii="Times New Roman" w:hAnsi="Times New Roman" w:cs="Times New Roman"/>
          <w:sz w:val="28"/>
          <w:szCs w:val="28"/>
        </w:rPr>
        <w:t>просроченная</w:t>
      </w:r>
      <w:r>
        <w:rPr>
          <w:rFonts w:ascii="Times New Roman" w:hAnsi="Times New Roman" w:cs="Times New Roman"/>
          <w:sz w:val="28"/>
          <w:szCs w:val="28"/>
        </w:rPr>
        <w:t xml:space="preserve"> (в том числе сомнительная)</w:t>
      </w:r>
      <w:r w:rsidRPr="00F70710">
        <w:rPr>
          <w:rFonts w:ascii="Times New Roman" w:hAnsi="Times New Roman" w:cs="Times New Roman"/>
          <w:sz w:val="28"/>
          <w:szCs w:val="28"/>
        </w:rPr>
        <w:t xml:space="preserve"> дебиторская задолженность, а также дебиторская задолженность, по</w:t>
      </w:r>
      <w:r w:rsidR="001A7057">
        <w:rPr>
          <w:rFonts w:ascii="Times New Roman" w:hAnsi="Times New Roman" w:cs="Times New Roman"/>
          <w:sz w:val="28"/>
          <w:szCs w:val="28"/>
        </w:rPr>
        <w:t> </w:t>
      </w:r>
      <w:r w:rsidRPr="00F70710">
        <w:rPr>
          <w:rFonts w:ascii="Times New Roman" w:hAnsi="Times New Roman" w:cs="Times New Roman"/>
          <w:sz w:val="28"/>
          <w:szCs w:val="28"/>
        </w:rPr>
        <w:t xml:space="preserve">которой в течение финансового года не отражались операции по </w:t>
      </w:r>
      <w:r w:rsidR="0057741C">
        <w:rPr>
          <w:rFonts w:ascii="Times New Roman" w:hAnsi="Times New Roman" w:cs="Times New Roman"/>
          <w:sz w:val="28"/>
          <w:szCs w:val="28"/>
        </w:rPr>
        <w:t>ее</w:t>
      </w:r>
      <w:r w:rsidRPr="00F70710">
        <w:rPr>
          <w:rFonts w:ascii="Times New Roman" w:hAnsi="Times New Roman" w:cs="Times New Roman"/>
          <w:sz w:val="28"/>
          <w:szCs w:val="28"/>
        </w:rPr>
        <w:t xml:space="preserve"> увеличению (уменьшению), подлежат обязательной инвентаризации в целях составления годовой бухгалтерской отчетности</w:t>
      </w:r>
      <w:r>
        <w:rPr>
          <w:rFonts w:ascii="Times New Roman" w:hAnsi="Times New Roman" w:cs="Times New Roman"/>
          <w:sz w:val="28"/>
          <w:szCs w:val="28"/>
        </w:rPr>
        <w:t xml:space="preserve"> с отражением в документах,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оформляющих инвентаризацию, </w:t>
      </w:r>
      <w:r w:rsidR="009E4718">
        <w:rPr>
          <w:rFonts w:ascii="Times New Roman" w:hAnsi="Times New Roman" w:cs="Times New Roman"/>
          <w:sz w:val="28"/>
          <w:szCs w:val="28"/>
        </w:rPr>
        <w:t>условий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0710">
        <w:rPr>
          <w:rFonts w:ascii="Times New Roman" w:hAnsi="Times New Roman" w:cs="Times New Roman"/>
          <w:sz w:val="28"/>
          <w:szCs w:val="28"/>
        </w:rPr>
        <w:t>признания просроченной дебиторской задолженности сомнительной</w:t>
      </w:r>
      <w:r>
        <w:rPr>
          <w:rFonts w:ascii="Times New Roman" w:hAnsi="Times New Roman" w:cs="Times New Roman"/>
          <w:sz w:val="28"/>
          <w:szCs w:val="28"/>
        </w:rPr>
        <w:t xml:space="preserve"> или безнадежной к взысканию.</w:t>
      </w:r>
    </w:p>
    <w:p w14:paraId="468284E5" w14:textId="77777777" w:rsidR="005D4FE2" w:rsidRDefault="005D4FE2" w:rsidP="00E758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4FE2">
        <w:rPr>
          <w:rFonts w:ascii="Times New Roman" w:hAnsi="Times New Roman" w:cs="Times New Roman"/>
          <w:sz w:val="28"/>
          <w:szCs w:val="28"/>
        </w:rPr>
        <w:t>В случае возникновения на отчетную дату просроченной дебиторской задолженности, информация о которой подлежит раскрытию в бухгалтерской отчетности, инвентаризация такой задолженности про</w:t>
      </w:r>
      <w:r>
        <w:rPr>
          <w:rFonts w:ascii="Times New Roman" w:hAnsi="Times New Roman" w:cs="Times New Roman"/>
          <w:sz w:val="28"/>
          <w:szCs w:val="28"/>
        </w:rPr>
        <w:t>водится на отчетную дату.</w:t>
      </w:r>
    </w:p>
    <w:p w14:paraId="183111C5" w14:textId="77777777" w:rsidR="001D3D4E" w:rsidRDefault="001D3D4E" w:rsidP="00E758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837E78" w14:textId="77777777" w:rsidR="00E42D58" w:rsidRDefault="00637457" w:rsidP="0063745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7457">
        <w:rPr>
          <w:rFonts w:ascii="Times New Roman" w:hAnsi="Times New Roman" w:cs="Times New Roman"/>
          <w:b/>
          <w:sz w:val="28"/>
          <w:szCs w:val="28"/>
        </w:rPr>
        <w:t>Признание безнадежной к взысканию задолженности по платежам в бюджет</w:t>
      </w:r>
    </w:p>
    <w:p w14:paraId="28979B82" w14:textId="77777777" w:rsidR="00637457" w:rsidRDefault="00637457" w:rsidP="00637457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35A2DE" w14:textId="77777777" w:rsidR="00E461AA" w:rsidRPr="00E461AA" w:rsidRDefault="00E461AA" w:rsidP="00E461A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AA">
        <w:rPr>
          <w:rFonts w:ascii="Times New Roman" w:hAnsi="Times New Roman" w:cs="Times New Roman"/>
          <w:sz w:val="28"/>
          <w:szCs w:val="28"/>
        </w:rPr>
        <w:t xml:space="preserve">В соответствии с положениями статей 47.2 и 160.1 </w:t>
      </w:r>
      <w:r w:rsidR="008F773C">
        <w:rPr>
          <w:rFonts w:ascii="Times New Roman" w:hAnsi="Times New Roman" w:cs="Times New Roman"/>
          <w:sz w:val="28"/>
          <w:szCs w:val="28"/>
        </w:rPr>
        <w:t>БК РФ</w:t>
      </w:r>
      <w:r w:rsidRPr="00E461AA">
        <w:rPr>
          <w:rFonts w:ascii="Times New Roman" w:hAnsi="Times New Roman" w:cs="Times New Roman"/>
          <w:sz w:val="28"/>
          <w:szCs w:val="28"/>
        </w:rPr>
        <w:t xml:space="preserve"> списание (восстановление) в бюджетном (бухгалтерском) учете задолженности по платежам в</w:t>
      </w:r>
      <w:r w:rsidR="00EA5B8C">
        <w:rPr>
          <w:rFonts w:ascii="Times New Roman" w:hAnsi="Times New Roman" w:cs="Times New Roman"/>
          <w:sz w:val="28"/>
          <w:szCs w:val="28"/>
        </w:rPr>
        <w:t> </w:t>
      </w:r>
      <w:r w:rsidRPr="00E461AA">
        <w:rPr>
          <w:rFonts w:ascii="Times New Roman" w:hAnsi="Times New Roman" w:cs="Times New Roman"/>
          <w:sz w:val="28"/>
          <w:szCs w:val="28"/>
        </w:rPr>
        <w:t xml:space="preserve">бюджет осуществляется администратором доходов бюджета на основании решения о признании безнадежной к взысканию задолженности по платежам в бюджет. </w:t>
      </w:r>
    </w:p>
    <w:p w14:paraId="33B5F3EB" w14:textId="5034E448" w:rsidR="00E461AA" w:rsidRPr="00E461AA" w:rsidRDefault="00E461AA" w:rsidP="00E461A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AA">
        <w:rPr>
          <w:rFonts w:ascii="Times New Roman" w:hAnsi="Times New Roman" w:cs="Times New Roman"/>
          <w:sz w:val="28"/>
          <w:szCs w:val="28"/>
        </w:rPr>
        <w:t>Порядок принятия решени</w:t>
      </w:r>
      <w:r w:rsidR="009062B6">
        <w:rPr>
          <w:rFonts w:ascii="Times New Roman" w:hAnsi="Times New Roman" w:cs="Times New Roman"/>
          <w:sz w:val="28"/>
          <w:szCs w:val="28"/>
        </w:rPr>
        <w:t>я</w:t>
      </w:r>
      <w:r w:rsidRPr="00E461AA">
        <w:rPr>
          <w:rFonts w:ascii="Times New Roman" w:hAnsi="Times New Roman" w:cs="Times New Roman"/>
          <w:sz w:val="28"/>
          <w:szCs w:val="28"/>
        </w:rPr>
        <w:t xml:space="preserve"> о признании безнадежной к взысканию задолженности по платежам в бюджет определяется главным администратором доходов бюджета в соответствии с общими требованиями, установленными постановлением Правительства Российской Федерации от 6 мая 2016 г. № 393 «Об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E461AA">
        <w:rPr>
          <w:rFonts w:ascii="Times New Roman" w:hAnsi="Times New Roman" w:cs="Times New Roman"/>
          <w:sz w:val="28"/>
          <w:szCs w:val="28"/>
        </w:rPr>
        <w:t>общих требованиях к порядку принятия решений о признании безнадежной к</w:t>
      </w:r>
      <w:r w:rsidR="001A7057">
        <w:rPr>
          <w:rFonts w:ascii="Times New Roman" w:hAnsi="Times New Roman" w:cs="Times New Roman"/>
          <w:sz w:val="28"/>
          <w:szCs w:val="28"/>
        </w:rPr>
        <w:t> </w:t>
      </w:r>
      <w:r w:rsidRPr="00E461AA">
        <w:rPr>
          <w:rFonts w:ascii="Times New Roman" w:hAnsi="Times New Roman" w:cs="Times New Roman"/>
          <w:sz w:val="28"/>
          <w:szCs w:val="28"/>
        </w:rPr>
        <w:t xml:space="preserve">взысканию задолженности по платежам в бюджеты бюджетной системы Российской Федерации» (далее – </w:t>
      </w:r>
      <w:r w:rsidR="0098590A">
        <w:rPr>
          <w:rFonts w:ascii="Times New Roman" w:hAnsi="Times New Roman" w:cs="Times New Roman"/>
          <w:sz w:val="28"/>
          <w:szCs w:val="28"/>
        </w:rPr>
        <w:t>Общие требования</w:t>
      </w:r>
      <w:r w:rsidRPr="00E461AA">
        <w:rPr>
          <w:rFonts w:ascii="Times New Roman" w:hAnsi="Times New Roman" w:cs="Times New Roman"/>
          <w:sz w:val="28"/>
          <w:szCs w:val="28"/>
        </w:rPr>
        <w:t xml:space="preserve"> № 393).</w:t>
      </w:r>
    </w:p>
    <w:p w14:paraId="665B4CF8" w14:textId="77777777" w:rsidR="00E461AA" w:rsidRDefault="00E461AA" w:rsidP="00E461A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61AA">
        <w:rPr>
          <w:rFonts w:ascii="Times New Roman" w:hAnsi="Times New Roman" w:cs="Times New Roman"/>
          <w:sz w:val="28"/>
          <w:szCs w:val="28"/>
        </w:rPr>
        <w:t xml:space="preserve">Пунктами 1 и 2 статьи 47.2 </w:t>
      </w:r>
      <w:r w:rsidR="00EA5B8C">
        <w:rPr>
          <w:rFonts w:ascii="Times New Roman" w:hAnsi="Times New Roman" w:cs="Times New Roman"/>
          <w:sz w:val="28"/>
          <w:szCs w:val="28"/>
        </w:rPr>
        <w:t>БК РФ</w:t>
      </w:r>
      <w:r w:rsidRPr="00E461AA">
        <w:rPr>
          <w:rFonts w:ascii="Times New Roman" w:hAnsi="Times New Roman" w:cs="Times New Roman"/>
          <w:sz w:val="28"/>
          <w:szCs w:val="28"/>
        </w:rPr>
        <w:t xml:space="preserve"> определен закрытый перечень случаев, при которых платежи в бюджет, не уплаченные в установленный срок, признаются безнадежными к взысканию.</w:t>
      </w:r>
    </w:p>
    <w:p w14:paraId="57A4B4B0" w14:textId="271997E0" w:rsidR="00E461AA" w:rsidRDefault="001A4FE8" w:rsidP="00E758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4FE8">
        <w:rPr>
          <w:rFonts w:ascii="Times New Roman" w:hAnsi="Times New Roman" w:cs="Times New Roman"/>
          <w:sz w:val="28"/>
          <w:szCs w:val="28"/>
        </w:rPr>
        <w:t xml:space="preserve">В случае своевременного и полного принятия администратором доходов бюджета мер по взысканию задолженности по платежам в бюджет, основания, предусмотренные положениями </w:t>
      </w:r>
      <w:r w:rsidR="0099097B">
        <w:rPr>
          <w:rFonts w:ascii="Times New Roman" w:hAnsi="Times New Roman" w:cs="Times New Roman"/>
          <w:sz w:val="28"/>
          <w:szCs w:val="28"/>
        </w:rPr>
        <w:t>БК РФ</w:t>
      </w:r>
      <w:r w:rsidRPr="001A4FE8">
        <w:rPr>
          <w:rFonts w:ascii="Times New Roman" w:hAnsi="Times New Roman" w:cs="Times New Roman"/>
          <w:sz w:val="28"/>
          <w:szCs w:val="28"/>
        </w:rPr>
        <w:t xml:space="preserve"> и </w:t>
      </w:r>
      <w:r w:rsidR="0098590A">
        <w:rPr>
          <w:rFonts w:ascii="Times New Roman" w:hAnsi="Times New Roman" w:cs="Times New Roman"/>
          <w:sz w:val="28"/>
          <w:szCs w:val="28"/>
        </w:rPr>
        <w:t>Общими требованиями</w:t>
      </w:r>
      <w:r w:rsidRPr="001A4FE8">
        <w:rPr>
          <w:rFonts w:ascii="Times New Roman" w:hAnsi="Times New Roman" w:cs="Times New Roman"/>
          <w:sz w:val="28"/>
          <w:szCs w:val="28"/>
        </w:rPr>
        <w:t xml:space="preserve"> № 393, являются достаточными для признания задолженности по платежам в бюджет безнадежной к</w:t>
      </w:r>
      <w:r w:rsidR="001A7057">
        <w:rPr>
          <w:rFonts w:ascii="Times New Roman" w:hAnsi="Times New Roman" w:cs="Times New Roman"/>
          <w:sz w:val="28"/>
          <w:szCs w:val="28"/>
        </w:rPr>
        <w:t> </w:t>
      </w:r>
      <w:r w:rsidRPr="001A4FE8">
        <w:rPr>
          <w:rFonts w:ascii="Times New Roman" w:hAnsi="Times New Roman" w:cs="Times New Roman"/>
          <w:sz w:val="28"/>
          <w:szCs w:val="28"/>
        </w:rPr>
        <w:t>взысканию.</w:t>
      </w:r>
    </w:p>
    <w:p w14:paraId="7A4F2804" w14:textId="77777777" w:rsidR="008255AC" w:rsidRDefault="008255AC" w:rsidP="00CB461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AB263E" w14:textId="72A7904C" w:rsidR="001A4FE8" w:rsidRPr="00CB4618" w:rsidRDefault="00CB4618" w:rsidP="00CB4618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B4618">
        <w:rPr>
          <w:rFonts w:ascii="Times New Roman" w:hAnsi="Times New Roman" w:cs="Times New Roman"/>
          <w:b/>
          <w:sz w:val="28"/>
          <w:szCs w:val="28"/>
        </w:rPr>
        <w:t>Инвентаризация</w:t>
      </w:r>
      <w:r w:rsidR="00D32DBB">
        <w:rPr>
          <w:rFonts w:ascii="Times New Roman" w:hAnsi="Times New Roman" w:cs="Times New Roman"/>
          <w:b/>
          <w:sz w:val="28"/>
          <w:szCs w:val="28"/>
        </w:rPr>
        <w:t xml:space="preserve"> активов и обязательств, осуществляемая в целях обеспечения достоверности данных бухгалтерского учета, бухгалтерской (финансовой) отчетности</w:t>
      </w:r>
    </w:p>
    <w:p w14:paraId="40E6DB6F" w14:textId="77777777" w:rsidR="001A4FE8" w:rsidRDefault="001A4FE8" w:rsidP="00E758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37D1307" w14:textId="77777777" w:rsidR="00E758B2" w:rsidRPr="00E758B2" w:rsidRDefault="00E758B2" w:rsidP="00E758B2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B2">
        <w:rPr>
          <w:rFonts w:ascii="Times New Roman" w:hAnsi="Times New Roman" w:cs="Times New Roman"/>
          <w:sz w:val="28"/>
          <w:szCs w:val="28"/>
        </w:rPr>
        <w:t>Согласно Требования</w:t>
      </w:r>
      <w:r w:rsidR="00D43DEC">
        <w:rPr>
          <w:rFonts w:ascii="Times New Roman" w:hAnsi="Times New Roman" w:cs="Times New Roman"/>
          <w:sz w:val="28"/>
          <w:szCs w:val="28"/>
        </w:rPr>
        <w:t>м</w:t>
      </w:r>
      <w:r w:rsidRPr="00E758B2">
        <w:rPr>
          <w:rFonts w:ascii="Times New Roman" w:hAnsi="Times New Roman" w:cs="Times New Roman"/>
          <w:sz w:val="28"/>
          <w:szCs w:val="28"/>
        </w:rPr>
        <w:t xml:space="preserve"> к инвентаризации при проведении инвентаризации фактическое наличие объектов инвентаризации должно выявляться путем установления их действительного существования, обоснованности их наличия (владения субъектом учета или публично-правовым образованием, являющимся учредителем субъекта учета), оценки их состояния, в том числе наличия (отсутствия) условий принятия (списания) объектов бухгалтерского учета в бухгалтерском учете, предусмотренных федеральными стандартами бухгалтерского учета государственных финансов. </w:t>
      </w:r>
    </w:p>
    <w:p w14:paraId="204FF9D1" w14:textId="76205820" w:rsidR="006816ED" w:rsidRDefault="00E758B2" w:rsidP="006E461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B2">
        <w:rPr>
          <w:rFonts w:ascii="Times New Roman" w:hAnsi="Times New Roman" w:cs="Times New Roman"/>
          <w:sz w:val="28"/>
          <w:szCs w:val="28"/>
        </w:rPr>
        <w:lastRenderedPageBreak/>
        <w:t>Согласно пункту 24 Требований к инвентаризации в документах, оформляющих результаты инвентаризации, инвентаризационная комиссия отражает выявленные в ходе инвентаризации качественные отклонения, указывает на</w:t>
      </w:r>
      <w:r w:rsidR="001A7057">
        <w:rPr>
          <w:rFonts w:ascii="Times New Roman" w:hAnsi="Times New Roman" w:cs="Times New Roman"/>
          <w:sz w:val="28"/>
          <w:szCs w:val="28"/>
        </w:rPr>
        <w:t> </w:t>
      </w:r>
      <w:r w:rsidRPr="00E758B2">
        <w:rPr>
          <w:rFonts w:ascii="Times New Roman" w:hAnsi="Times New Roman" w:cs="Times New Roman"/>
          <w:sz w:val="28"/>
          <w:szCs w:val="28"/>
        </w:rPr>
        <w:t>обстоятельства (условия) признания просроченной дебиторской задолженности сомнительной или безнадежной к взысканию, а также на документально подтвержденные основания для отражения выбытия (изменения стоимостных оценок) объектов инвентаризации (в частности, уменьшения дебиторской задолженности) или корректировки бухгалтерских данных.</w:t>
      </w:r>
    </w:p>
    <w:p w14:paraId="372F8D96" w14:textId="77777777" w:rsidR="00E50A1A" w:rsidRPr="00E50A1A" w:rsidRDefault="00E50A1A" w:rsidP="00E50A1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A1A">
        <w:rPr>
          <w:rFonts w:ascii="Times New Roman" w:hAnsi="Times New Roman" w:cs="Times New Roman"/>
          <w:sz w:val="28"/>
          <w:szCs w:val="28"/>
        </w:rPr>
        <w:t>Порядок проведения инвентаризации в том числе с дебиторами (дебиторской задолженности) устанавливается актами субъекта учета в рамках его учетной политики (п</w:t>
      </w:r>
      <w:r w:rsidR="001E27A4">
        <w:rPr>
          <w:rFonts w:ascii="Times New Roman" w:hAnsi="Times New Roman" w:cs="Times New Roman"/>
          <w:sz w:val="28"/>
          <w:szCs w:val="28"/>
        </w:rPr>
        <w:t>одпункт «в» пункт 9 СГС Учетная политика</w:t>
      </w:r>
      <w:r w:rsidRPr="00E50A1A">
        <w:rPr>
          <w:rFonts w:ascii="Times New Roman" w:hAnsi="Times New Roman" w:cs="Times New Roman"/>
          <w:sz w:val="28"/>
          <w:szCs w:val="28"/>
        </w:rPr>
        <w:t>).</w:t>
      </w:r>
    </w:p>
    <w:p w14:paraId="365771FC" w14:textId="32C96946" w:rsidR="00E50A1A" w:rsidRPr="00E50A1A" w:rsidRDefault="00E50A1A" w:rsidP="00E50A1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A1A">
        <w:rPr>
          <w:rFonts w:ascii="Times New Roman" w:hAnsi="Times New Roman" w:cs="Times New Roman"/>
          <w:sz w:val="28"/>
          <w:szCs w:val="28"/>
        </w:rPr>
        <w:t xml:space="preserve">Согласно подпункту «в» пункта 18 </w:t>
      </w:r>
      <w:r w:rsidR="00D43DEC">
        <w:rPr>
          <w:rFonts w:ascii="Times New Roman" w:hAnsi="Times New Roman" w:cs="Times New Roman"/>
          <w:sz w:val="28"/>
          <w:szCs w:val="28"/>
        </w:rPr>
        <w:t>Требований к инвентаризации</w:t>
      </w:r>
      <w:r w:rsidRPr="00E50A1A">
        <w:rPr>
          <w:rFonts w:ascii="Times New Roman" w:hAnsi="Times New Roman" w:cs="Times New Roman"/>
          <w:sz w:val="28"/>
          <w:szCs w:val="28"/>
        </w:rPr>
        <w:t xml:space="preserve"> выявление фактического наличия объектов при проведении инвентаризации в отношении иных финансовых активов, включая дебиторскую задолженность, и обязательства, инвентаризация проводится путем проверки документов, подтверждающих на дату проведения инвентаризации наличие соответствующих объектов имущества (прав), обязательств, условных активов или обязательств, а также обоснованность владения соответствующими объектами инвентаризации, в том числе с использованием метод</w:t>
      </w:r>
      <w:r w:rsidR="00644334">
        <w:rPr>
          <w:rFonts w:ascii="Times New Roman" w:hAnsi="Times New Roman" w:cs="Times New Roman"/>
          <w:sz w:val="28"/>
          <w:szCs w:val="28"/>
        </w:rPr>
        <w:t>а</w:t>
      </w:r>
      <w:r w:rsidRPr="00E50A1A">
        <w:rPr>
          <w:rFonts w:ascii="Times New Roman" w:hAnsi="Times New Roman" w:cs="Times New Roman"/>
          <w:sz w:val="28"/>
          <w:szCs w:val="28"/>
        </w:rPr>
        <w:t xml:space="preserve"> подтверждения, выверки (интеграции), а также посредств</w:t>
      </w:r>
      <w:r w:rsidR="001673DF">
        <w:rPr>
          <w:rFonts w:ascii="Times New Roman" w:hAnsi="Times New Roman" w:cs="Times New Roman"/>
          <w:sz w:val="28"/>
          <w:szCs w:val="28"/>
        </w:rPr>
        <w:t>о</w:t>
      </w:r>
      <w:r w:rsidRPr="00E50A1A">
        <w:rPr>
          <w:rFonts w:ascii="Times New Roman" w:hAnsi="Times New Roman" w:cs="Times New Roman"/>
          <w:sz w:val="28"/>
          <w:szCs w:val="28"/>
        </w:rPr>
        <w:t>м выполнения расчетов в</w:t>
      </w:r>
      <w:r w:rsidR="001A7057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целях определения стоимостных оценок.</w:t>
      </w:r>
    </w:p>
    <w:p w14:paraId="53BC96C1" w14:textId="77777777" w:rsidR="00BD46D5" w:rsidRDefault="00BD46D5" w:rsidP="00BD46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A1A">
        <w:rPr>
          <w:rFonts w:ascii="Times New Roman" w:hAnsi="Times New Roman" w:cs="Times New Roman"/>
          <w:sz w:val="28"/>
          <w:szCs w:val="28"/>
        </w:rPr>
        <w:t>Перед началом проведения инвентаризации дебиторской задолженности субъект учета вправе принять решение о предварительном оформлении актов сверки взаиморасчетов с дебиторами (контрагентами), что позволит подтвердить состояние расчетов и обеспечить точность последующего процесса инвентаризации.</w:t>
      </w:r>
    </w:p>
    <w:p w14:paraId="04F04B86" w14:textId="3F169996" w:rsidR="002D66D0" w:rsidRDefault="002D66D0" w:rsidP="00BD46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66D0">
        <w:rPr>
          <w:rFonts w:ascii="Times New Roman" w:hAnsi="Times New Roman" w:cs="Times New Roman"/>
          <w:sz w:val="28"/>
          <w:szCs w:val="28"/>
        </w:rPr>
        <w:t xml:space="preserve">В соответствии с пунктом 9 СГС «Учетная политика» форма акта сверки взаиморасчетов </w:t>
      </w:r>
      <w:r w:rsidR="006A6208">
        <w:rPr>
          <w:rFonts w:ascii="Times New Roman" w:hAnsi="Times New Roman" w:cs="Times New Roman"/>
          <w:sz w:val="28"/>
          <w:szCs w:val="28"/>
        </w:rPr>
        <w:t>устанавливается</w:t>
      </w:r>
      <w:r w:rsidRPr="002D66D0">
        <w:rPr>
          <w:rFonts w:ascii="Times New Roman" w:hAnsi="Times New Roman" w:cs="Times New Roman"/>
          <w:sz w:val="28"/>
          <w:szCs w:val="28"/>
        </w:rPr>
        <w:t xml:space="preserve"> в рамках учетной политики субъекта учета.</w:t>
      </w:r>
    </w:p>
    <w:p w14:paraId="118E0C41" w14:textId="77777777" w:rsidR="007B771E" w:rsidRDefault="00F92695" w:rsidP="00BD46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 оформление акта сверки</w:t>
      </w:r>
      <w:r w:rsidR="007B771E">
        <w:rPr>
          <w:rFonts w:ascii="Times New Roman" w:hAnsi="Times New Roman" w:cs="Times New Roman"/>
          <w:sz w:val="28"/>
          <w:szCs w:val="28"/>
        </w:rPr>
        <w:t xml:space="preserve"> взаиморасчетов</w:t>
      </w:r>
      <w:r>
        <w:rPr>
          <w:rFonts w:ascii="Times New Roman" w:hAnsi="Times New Roman" w:cs="Times New Roman"/>
          <w:sz w:val="28"/>
          <w:szCs w:val="28"/>
        </w:rPr>
        <w:t xml:space="preserve"> не является обязательным требованием</w:t>
      </w:r>
      <w:r w:rsidR="007B771E">
        <w:rPr>
          <w:rFonts w:ascii="Times New Roman" w:hAnsi="Times New Roman" w:cs="Times New Roman"/>
          <w:sz w:val="28"/>
          <w:szCs w:val="28"/>
        </w:rPr>
        <w:t>.</w:t>
      </w:r>
    </w:p>
    <w:p w14:paraId="1178D269" w14:textId="6D24CEFC" w:rsidR="007B771E" w:rsidRDefault="007B771E" w:rsidP="00BD46D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необходимости акт сверки взаиморасчетов оформляется субъектом учета в</w:t>
      </w:r>
      <w:r w:rsidR="001A705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одностороннем порядке и направляется должнику (плательщику, контрагенту).</w:t>
      </w:r>
    </w:p>
    <w:p w14:paraId="632CD3D8" w14:textId="6E759985" w:rsidR="0007259B" w:rsidRDefault="00E50A1A" w:rsidP="00E50A1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A1A">
        <w:rPr>
          <w:rFonts w:ascii="Times New Roman" w:hAnsi="Times New Roman" w:cs="Times New Roman"/>
          <w:sz w:val="28"/>
          <w:szCs w:val="28"/>
        </w:rPr>
        <w:t xml:space="preserve">Инвентаризация дебиторской задолженности субъектом учета </w:t>
      </w:r>
      <w:r w:rsidR="001C4C08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Pr="00E50A1A">
        <w:rPr>
          <w:rFonts w:ascii="Times New Roman" w:hAnsi="Times New Roman" w:cs="Times New Roman"/>
          <w:sz w:val="28"/>
          <w:szCs w:val="28"/>
        </w:rPr>
        <w:t xml:space="preserve">двумя способами, в зависимости от </w:t>
      </w:r>
      <w:r w:rsidR="0007259B">
        <w:rPr>
          <w:rFonts w:ascii="Times New Roman" w:hAnsi="Times New Roman" w:cs="Times New Roman"/>
          <w:sz w:val="28"/>
          <w:szCs w:val="28"/>
        </w:rPr>
        <w:t xml:space="preserve">выбранного </w:t>
      </w:r>
      <w:r w:rsidR="00767B75">
        <w:rPr>
          <w:rFonts w:ascii="Times New Roman" w:hAnsi="Times New Roman" w:cs="Times New Roman"/>
          <w:sz w:val="28"/>
          <w:szCs w:val="28"/>
        </w:rPr>
        <w:t xml:space="preserve">учреждением </w:t>
      </w:r>
      <w:r w:rsidR="00633ADF">
        <w:rPr>
          <w:rFonts w:ascii="Times New Roman" w:hAnsi="Times New Roman" w:cs="Times New Roman"/>
          <w:sz w:val="28"/>
          <w:szCs w:val="28"/>
        </w:rPr>
        <w:t xml:space="preserve">способа </w:t>
      </w:r>
      <w:r w:rsidR="0007259B">
        <w:rPr>
          <w:rFonts w:ascii="Times New Roman" w:hAnsi="Times New Roman" w:cs="Times New Roman"/>
          <w:sz w:val="28"/>
          <w:szCs w:val="28"/>
        </w:rPr>
        <w:t>ведения учета: групповой учет (по группам плательщиков), учет в разрезе контрагентов (по</w:t>
      </w:r>
      <w:r w:rsidR="001C4C08">
        <w:rPr>
          <w:rFonts w:ascii="Times New Roman" w:hAnsi="Times New Roman" w:cs="Times New Roman"/>
          <w:sz w:val="28"/>
          <w:szCs w:val="28"/>
        </w:rPr>
        <w:t> </w:t>
      </w:r>
      <w:r w:rsidR="0007259B">
        <w:rPr>
          <w:rFonts w:ascii="Times New Roman" w:hAnsi="Times New Roman" w:cs="Times New Roman"/>
          <w:sz w:val="28"/>
          <w:szCs w:val="28"/>
        </w:rPr>
        <w:t>плательщикам).</w:t>
      </w:r>
    </w:p>
    <w:p w14:paraId="49C7ED2B" w14:textId="07F73DE7" w:rsidR="00E50A1A" w:rsidRDefault="00E50A1A" w:rsidP="00E50A1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A1A">
        <w:rPr>
          <w:rFonts w:ascii="Times New Roman" w:hAnsi="Times New Roman" w:cs="Times New Roman"/>
          <w:sz w:val="28"/>
          <w:szCs w:val="28"/>
        </w:rPr>
        <w:t xml:space="preserve">Согласно подпункту «г» пункта 18 </w:t>
      </w:r>
      <w:r w:rsidR="0007259B">
        <w:rPr>
          <w:rFonts w:ascii="Times New Roman" w:hAnsi="Times New Roman" w:cs="Times New Roman"/>
          <w:sz w:val="28"/>
          <w:szCs w:val="28"/>
        </w:rPr>
        <w:t>Требований к инвентаризации</w:t>
      </w:r>
      <w:r w:rsidRPr="00E50A1A">
        <w:rPr>
          <w:rFonts w:ascii="Times New Roman" w:hAnsi="Times New Roman" w:cs="Times New Roman"/>
          <w:sz w:val="28"/>
          <w:szCs w:val="28"/>
        </w:rPr>
        <w:t xml:space="preserve"> инвентаризация дебиторской задолженности по группе плательщиков проводится путем сверки персонифицированных данных управленческого учета, отвечающих нормативным требованиям, и данных об объектах учета, отраженных на счетах </w:t>
      </w:r>
      <w:r w:rsidR="000605D8">
        <w:rPr>
          <w:rFonts w:ascii="Times New Roman" w:hAnsi="Times New Roman" w:cs="Times New Roman"/>
          <w:sz w:val="28"/>
          <w:szCs w:val="28"/>
        </w:rPr>
        <w:t>Р</w:t>
      </w:r>
      <w:r w:rsidRPr="00E50A1A">
        <w:rPr>
          <w:rFonts w:ascii="Times New Roman" w:hAnsi="Times New Roman" w:cs="Times New Roman"/>
          <w:sz w:val="28"/>
          <w:szCs w:val="28"/>
        </w:rPr>
        <w:t>абочего плана счетов</w:t>
      </w:r>
      <w:r w:rsidR="00D81A51">
        <w:rPr>
          <w:rFonts w:ascii="Times New Roman" w:hAnsi="Times New Roman" w:cs="Times New Roman"/>
          <w:sz w:val="28"/>
          <w:szCs w:val="28"/>
        </w:rPr>
        <w:t xml:space="preserve"> (далее – сверка)</w:t>
      </w:r>
      <w:r w:rsidRPr="00E50A1A">
        <w:rPr>
          <w:rFonts w:ascii="Times New Roman" w:hAnsi="Times New Roman" w:cs="Times New Roman"/>
          <w:sz w:val="28"/>
          <w:szCs w:val="28"/>
        </w:rPr>
        <w:t>.</w:t>
      </w:r>
    </w:p>
    <w:p w14:paraId="15E27373" w14:textId="77777777" w:rsidR="000222DF" w:rsidRDefault="0007259B" w:rsidP="00E50A1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случае если по результатам </w:t>
      </w:r>
      <w:r w:rsidR="00D81A51">
        <w:rPr>
          <w:rFonts w:ascii="Times New Roman" w:hAnsi="Times New Roman" w:cs="Times New Roman"/>
          <w:sz w:val="28"/>
          <w:szCs w:val="28"/>
        </w:rPr>
        <w:t>сверки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A1A">
        <w:rPr>
          <w:rFonts w:ascii="Times New Roman" w:hAnsi="Times New Roman" w:cs="Times New Roman"/>
          <w:sz w:val="28"/>
          <w:szCs w:val="28"/>
        </w:rPr>
        <w:t>персонифицированны</w:t>
      </w:r>
      <w:r w:rsidR="00721791">
        <w:rPr>
          <w:rFonts w:ascii="Times New Roman" w:hAnsi="Times New Roman" w:cs="Times New Roman"/>
          <w:sz w:val="28"/>
          <w:szCs w:val="28"/>
        </w:rPr>
        <w:t>е</w:t>
      </w:r>
      <w:r w:rsidR="000222DF">
        <w:rPr>
          <w:rFonts w:ascii="Times New Roman" w:hAnsi="Times New Roman" w:cs="Times New Roman"/>
          <w:sz w:val="28"/>
          <w:szCs w:val="28"/>
        </w:rPr>
        <w:t xml:space="preserve"> данные</w:t>
      </w:r>
      <w:r w:rsidRPr="00E50A1A">
        <w:rPr>
          <w:rFonts w:ascii="Times New Roman" w:hAnsi="Times New Roman" w:cs="Times New Roman"/>
          <w:sz w:val="28"/>
          <w:szCs w:val="28"/>
        </w:rPr>
        <w:t xml:space="preserve"> управленческого учета</w:t>
      </w:r>
      <w:r>
        <w:rPr>
          <w:rFonts w:ascii="Times New Roman" w:hAnsi="Times New Roman" w:cs="Times New Roman"/>
          <w:sz w:val="28"/>
          <w:szCs w:val="28"/>
        </w:rPr>
        <w:t xml:space="preserve"> не совпадают с данными бухгалтерского учета бухгалтерская служба</w:t>
      </w:r>
      <w:r w:rsidR="000222DF">
        <w:rPr>
          <w:rFonts w:ascii="Times New Roman" w:hAnsi="Times New Roman" w:cs="Times New Roman"/>
          <w:sz w:val="28"/>
          <w:szCs w:val="28"/>
        </w:rPr>
        <w:t xml:space="preserve"> совместно с структурными (отраслевыми) подразделениями</w:t>
      </w:r>
      <w:r>
        <w:rPr>
          <w:rFonts w:ascii="Times New Roman" w:hAnsi="Times New Roman" w:cs="Times New Roman"/>
          <w:sz w:val="28"/>
          <w:szCs w:val="28"/>
        </w:rPr>
        <w:t xml:space="preserve"> проводит сверку показателей в целях приведения в соответствие </w:t>
      </w:r>
      <w:r w:rsidR="000222DF">
        <w:rPr>
          <w:rFonts w:ascii="Times New Roman" w:hAnsi="Times New Roman" w:cs="Times New Roman"/>
          <w:sz w:val="28"/>
          <w:szCs w:val="28"/>
        </w:rPr>
        <w:t>указанных данных.</w:t>
      </w:r>
    </w:p>
    <w:p w14:paraId="2B73BAAD" w14:textId="77777777" w:rsidR="000222DF" w:rsidRDefault="000222DF" w:rsidP="00E50A1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Расхождения между управленческим и бухгалтерским учетом по результатам </w:t>
      </w:r>
      <w:r w:rsidR="00D81A51">
        <w:rPr>
          <w:rFonts w:ascii="Times New Roman" w:hAnsi="Times New Roman" w:cs="Times New Roman"/>
          <w:sz w:val="28"/>
          <w:szCs w:val="28"/>
        </w:rPr>
        <w:t>сверки</w:t>
      </w:r>
      <w:r>
        <w:rPr>
          <w:rFonts w:ascii="Times New Roman" w:hAnsi="Times New Roman" w:cs="Times New Roman"/>
          <w:sz w:val="28"/>
          <w:szCs w:val="28"/>
        </w:rPr>
        <w:t xml:space="preserve"> подлежат устранению в полном объеме.</w:t>
      </w:r>
    </w:p>
    <w:p w14:paraId="11CD45A8" w14:textId="164FC481" w:rsidR="00E50A1A" w:rsidRPr="00E50A1A" w:rsidRDefault="00E50A1A" w:rsidP="00A377CF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A1A">
        <w:rPr>
          <w:rFonts w:ascii="Times New Roman" w:hAnsi="Times New Roman" w:cs="Times New Roman"/>
          <w:sz w:val="28"/>
          <w:szCs w:val="28"/>
        </w:rPr>
        <w:t>Для отражения результатов проведенной инвентаризации приказом Министерства финансов Российской Федерации от 15.04.2021 № 61н «Об</w:t>
      </w:r>
      <w:r w:rsidR="00572F23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утверждении унифицированных форм электронных документов бухгалтерского учета, применяемых при ведении бюджетного учета, бухгалтерского учета государственных (муниципальных) учреждений, и Методических указаний по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их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 xml:space="preserve">формированию и применению» (далее – Методические указания) установлены унифицированные формы электронных первичных учетных документов Инвентаризационная опись расчетов по поступлениям (ф. 0510468) </w:t>
      </w:r>
      <w:r w:rsidR="001A7057">
        <w:rPr>
          <w:rFonts w:ascii="Times New Roman" w:hAnsi="Times New Roman" w:cs="Times New Roman"/>
          <w:sz w:val="28"/>
          <w:szCs w:val="28"/>
        </w:rPr>
        <w:br/>
      </w:r>
      <w:r w:rsidRPr="00E50A1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377CF">
        <w:rPr>
          <w:rFonts w:ascii="Times New Roman" w:hAnsi="Times New Roman" w:cs="Times New Roman"/>
          <w:sz w:val="28"/>
          <w:szCs w:val="28"/>
        </w:rPr>
        <w:t>–</w:t>
      </w:r>
      <w:r w:rsidRPr="00E50A1A">
        <w:rPr>
          <w:rFonts w:ascii="Times New Roman" w:hAnsi="Times New Roman" w:cs="Times New Roman"/>
          <w:sz w:val="28"/>
          <w:szCs w:val="28"/>
        </w:rPr>
        <w:t xml:space="preserve"> Инвентаризационная опись (ф. 0510468), Инвентаризационная опись расчетов с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 xml:space="preserve">поставщиками и прочими дебиторами и кредиторами (ф. 0510469) </w:t>
      </w:r>
      <w:r w:rsidR="001A7057">
        <w:rPr>
          <w:rFonts w:ascii="Times New Roman" w:hAnsi="Times New Roman" w:cs="Times New Roman"/>
          <w:sz w:val="28"/>
          <w:szCs w:val="28"/>
        </w:rPr>
        <w:br/>
      </w:r>
      <w:r w:rsidRPr="00E50A1A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A377CF">
        <w:rPr>
          <w:rFonts w:ascii="Times New Roman" w:hAnsi="Times New Roman" w:cs="Times New Roman"/>
          <w:sz w:val="28"/>
          <w:szCs w:val="28"/>
        </w:rPr>
        <w:t>–</w:t>
      </w:r>
      <w:r w:rsidRPr="00E50A1A">
        <w:rPr>
          <w:rFonts w:ascii="Times New Roman" w:hAnsi="Times New Roman" w:cs="Times New Roman"/>
          <w:sz w:val="28"/>
          <w:szCs w:val="28"/>
        </w:rPr>
        <w:t xml:space="preserve"> Инвентаризационная опись (ф. 0510469), Акт о результатах инвентаризации (ф.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 xml:space="preserve">0510463). </w:t>
      </w:r>
    </w:p>
    <w:p w14:paraId="0AF60A76" w14:textId="65B3A452" w:rsidR="00E50A1A" w:rsidRPr="00E50A1A" w:rsidRDefault="00E50A1A" w:rsidP="00E50A1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A1A">
        <w:rPr>
          <w:rFonts w:ascii="Times New Roman" w:hAnsi="Times New Roman" w:cs="Times New Roman"/>
          <w:sz w:val="28"/>
          <w:szCs w:val="28"/>
        </w:rPr>
        <w:t xml:space="preserve">Для отражения результатов проведения инвентаризации расчетов по доходам (поступлениям) учреждений, учтенных на </w:t>
      </w:r>
      <w:r w:rsidR="00FC4E14">
        <w:rPr>
          <w:rFonts w:ascii="Times New Roman" w:hAnsi="Times New Roman" w:cs="Times New Roman"/>
          <w:sz w:val="28"/>
          <w:szCs w:val="28"/>
        </w:rPr>
        <w:t>соответствующих счетах аналитического учета</w:t>
      </w:r>
      <w:r w:rsidRPr="00E50A1A">
        <w:rPr>
          <w:rFonts w:ascii="Times New Roman" w:hAnsi="Times New Roman" w:cs="Times New Roman"/>
          <w:sz w:val="28"/>
          <w:szCs w:val="28"/>
        </w:rPr>
        <w:t xml:space="preserve"> счет</w:t>
      </w:r>
      <w:r w:rsidR="00FC4E14">
        <w:rPr>
          <w:rFonts w:ascii="Times New Roman" w:hAnsi="Times New Roman" w:cs="Times New Roman"/>
          <w:sz w:val="28"/>
          <w:szCs w:val="28"/>
        </w:rPr>
        <w:t>ов</w:t>
      </w:r>
      <w:r w:rsidRPr="00E50A1A">
        <w:rPr>
          <w:rFonts w:ascii="Times New Roman" w:hAnsi="Times New Roman" w:cs="Times New Roman"/>
          <w:sz w:val="28"/>
          <w:szCs w:val="28"/>
        </w:rPr>
        <w:t xml:space="preserve"> 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205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000 «Расчеты по доходам», 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209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000 «Расчеты по ущербу и</w:t>
      </w:r>
      <w:r w:rsidR="001A7057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 xml:space="preserve">иным доходам», а также на забалансовых счетах 04 «Сомнительная задолженность», применяется Инвентаризационная опись (ф. 0510468) (пункт 64.129 Методических указаний). </w:t>
      </w:r>
    </w:p>
    <w:p w14:paraId="1BFC0ED6" w14:textId="26847696" w:rsidR="00E50A1A" w:rsidRPr="00E50A1A" w:rsidRDefault="00E50A1A" w:rsidP="00E50A1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A1A">
        <w:rPr>
          <w:rFonts w:ascii="Times New Roman" w:hAnsi="Times New Roman" w:cs="Times New Roman"/>
          <w:sz w:val="28"/>
          <w:szCs w:val="28"/>
        </w:rPr>
        <w:t>Для оформления инвентаризации о выявленных отклонениях на счетах учета расчетов с поставщиками и прочими дебиторами, по которым отражена задолженность, в том числе не подтвержденная дебиторами, а также просроченная задолженность, требующая решения о реклассификации (изменении качественных характеристик), отраженная на соответствующих балансовых счетах 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204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000 «Финансовые вложения», за исключением 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204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21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000 «Облигации», 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204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31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000 «Акции», 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206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000 «Расчеты по выданным авансам», 020800000 «Расчеты с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подотчетными лицами», 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210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05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000 «Расчеты с прочими дебиторами», 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215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000 «Вложения в финансовые активы», и забалансовых счетах 04 «</w:t>
      </w:r>
      <w:r w:rsidR="00E27785">
        <w:rPr>
          <w:rFonts w:ascii="Times New Roman" w:hAnsi="Times New Roman" w:cs="Times New Roman"/>
          <w:sz w:val="28"/>
          <w:szCs w:val="28"/>
        </w:rPr>
        <w:t>Сомнительная задолженность», 42</w:t>
      </w:r>
      <w:r w:rsidRPr="00E50A1A">
        <w:rPr>
          <w:rFonts w:ascii="Times New Roman" w:hAnsi="Times New Roman" w:cs="Times New Roman"/>
          <w:sz w:val="28"/>
          <w:szCs w:val="28"/>
        </w:rPr>
        <w:t xml:space="preserve"> </w:t>
      </w:r>
      <w:r w:rsidR="00E27785">
        <w:rPr>
          <w:rFonts w:ascii="Times New Roman" w:hAnsi="Times New Roman" w:cs="Times New Roman"/>
          <w:sz w:val="28"/>
          <w:szCs w:val="28"/>
        </w:rPr>
        <w:t>«</w:t>
      </w:r>
      <w:r w:rsidRPr="00E50A1A">
        <w:rPr>
          <w:rFonts w:ascii="Times New Roman" w:hAnsi="Times New Roman" w:cs="Times New Roman"/>
          <w:sz w:val="28"/>
          <w:szCs w:val="28"/>
        </w:rPr>
        <w:t>Бюджетные инвестиции, реализуемые организациями»</w:t>
      </w:r>
      <w:r w:rsidR="00E27785">
        <w:rPr>
          <w:rFonts w:ascii="Times New Roman" w:hAnsi="Times New Roman" w:cs="Times New Roman"/>
          <w:sz w:val="28"/>
          <w:szCs w:val="28"/>
        </w:rPr>
        <w:t>,</w:t>
      </w:r>
      <w:r w:rsidRPr="00E50A1A">
        <w:rPr>
          <w:rFonts w:ascii="Times New Roman" w:hAnsi="Times New Roman" w:cs="Times New Roman"/>
          <w:sz w:val="28"/>
          <w:szCs w:val="28"/>
        </w:rPr>
        <w:t xml:space="preserve"> применяется Инвентаризационная опись (ф. 0510469) (пункт 64.133 Методических указаний).</w:t>
      </w:r>
    </w:p>
    <w:p w14:paraId="2FD1E389" w14:textId="06D3424E" w:rsidR="005F2908" w:rsidRDefault="00E50A1A" w:rsidP="00E50A1A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0A1A">
        <w:rPr>
          <w:rFonts w:ascii="Times New Roman" w:hAnsi="Times New Roman" w:cs="Times New Roman"/>
          <w:sz w:val="28"/>
          <w:szCs w:val="28"/>
        </w:rPr>
        <w:t>Итоги проведенной инвентаризации обобщаются путем составления Акта</w:t>
      </w:r>
      <w:r w:rsidR="009A55AA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о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р</w:t>
      </w:r>
      <w:r w:rsidR="0099611D">
        <w:rPr>
          <w:rFonts w:ascii="Times New Roman" w:hAnsi="Times New Roman" w:cs="Times New Roman"/>
          <w:sz w:val="28"/>
          <w:szCs w:val="28"/>
        </w:rPr>
        <w:t>езультатах инвентаризации (ф. </w:t>
      </w:r>
      <w:r w:rsidRPr="00E50A1A">
        <w:rPr>
          <w:rFonts w:ascii="Times New Roman" w:hAnsi="Times New Roman" w:cs="Times New Roman"/>
          <w:sz w:val="28"/>
          <w:szCs w:val="28"/>
        </w:rPr>
        <w:t>0510463)</w:t>
      </w:r>
      <w:r w:rsidR="00572F23">
        <w:rPr>
          <w:rFonts w:ascii="Times New Roman" w:hAnsi="Times New Roman" w:cs="Times New Roman"/>
          <w:sz w:val="28"/>
          <w:szCs w:val="28"/>
        </w:rPr>
        <w:t xml:space="preserve"> </w:t>
      </w:r>
      <w:r w:rsidRPr="00E50A1A">
        <w:rPr>
          <w:rFonts w:ascii="Times New Roman" w:hAnsi="Times New Roman" w:cs="Times New Roman"/>
          <w:sz w:val="28"/>
          <w:szCs w:val="28"/>
        </w:rPr>
        <w:t>(пункт 64.79 Методических указаний), основанного на данных Инвентаризационной описи (ф. 0510468) и</w:t>
      </w:r>
      <w:r w:rsidR="00A377CF">
        <w:rPr>
          <w:rFonts w:ascii="Times New Roman" w:hAnsi="Times New Roman" w:cs="Times New Roman"/>
          <w:sz w:val="28"/>
          <w:szCs w:val="28"/>
        </w:rPr>
        <w:t> </w:t>
      </w:r>
      <w:r w:rsidRPr="00E50A1A">
        <w:rPr>
          <w:rFonts w:ascii="Times New Roman" w:hAnsi="Times New Roman" w:cs="Times New Roman"/>
          <w:sz w:val="28"/>
          <w:szCs w:val="28"/>
        </w:rPr>
        <w:t>Инвентаризационной описи (ф. 0510469).</w:t>
      </w:r>
    </w:p>
    <w:p w14:paraId="2212D6AA" w14:textId="14EF887B" w:rsidR="006E4611" w:rsidRPr="00EF318F" w:rsidRDefault="006E4611" w:rsidP="00BD350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18F">
        <w:rPr>
          <w:rFonts w:ascii="Times New Roman" w:hAnsi="Times New Roman" w:cs="Times New Roman"/>
          <w:sz w:val="28"/>
          <w:szCs w:val="28"/>
        </w:rPr>
        <w:lastRenderedPageBreak/>
        <w:t>В целях реализации ранее обозначенных методов управления дебиторской задолженностью, целесообразно ру</w:t>
      </w:r>
      <w:r w:rsidR="00EB7322">
        <w:rPr>
          <w:rFonts w:ascii="Times New Roman" w:hAnsi="Times New Roman" w:cs="Times New Roman"/>
          <w:sz w:val="28"/>
          <w:szCs w:val="28"/>
        </w:rPr>
        <w:t>ководствоваться пунктами 9(1) - </w:t>
      </w:r>
      <w:r w:rsidRPr="00EF318F">
        <w:rPr>
          <w:rFonts w:ascii="Times New Roman" w:hAnsi="Times New Roman" w:cs="Times New Roman"/>
          <w:sz w:val="28"/>
          <w:szCs w:val="28"/>
        </w:rPr>
        <w:t>9(5) СГС</w:t>
      </w:r>
      <w:r w:rsidR="0099611D">
        <w:rPr>
          <w:rFonts w:ascii="Times New Roman" w:hAnsi="Times New Roman" w:cs="Times New Roman"/>
          <w:sz w:val="28"/>
          <w:szCs w:val="28"/>
        </w:rPr>
        <w:t> </w:t>
      </w:r>
      <w:r w:rsidRPr="00EF318F">
        <w:rPr>
          <w:rFonts w:ascii="Times New Roman" w:hAnsi="Times New Roman" w:cs="Times New Roman"/>
          <w:sz w:val="28"/>
          <w:szCs w:val="28"/>
        </w:rPr>
        <w:t xml:space="preserve">Учетная политика, ввиду того, что ключевым направлением внутреннего контроля бухгалтерского учета является недопущение возникновения риск-событий </w:t>
      </w:r>
      <w:r w:rsidR="00B70AD5">
        <w:rPr>
          <w:rFonts w:ascii="Times New Roman" w:hAnsi="Times New Roman" w:cs="Times New Roman"/>
          <w:sz w:val="28"/>
          <w:szCs w:val="28"/>
        </w:rPr>
        <w:t>(</w:t>
      </w:r>
      <w:r w:rsidRPr="00EF318F">
        <w:rPr>
          <w:rFonts w:ascii="Times New Roman" w:hAnsi="Times New Roman" w:cs="Times New Roman"/>
          <w:sz w:val="28"/>
          <w:szCs w:val="28"/>
        </w:rPr>
        <w:t>в рассматриваемом случае – предупреждение возникновения просроченной, сомнительной, безнадежной к взысканию</w:t>
      </w:r>
      <w:r w:rsidR="00A11040">
        <w:rPr>
          <w:rFonts w:ascii="Times New Roman" w:hAnsi="Times New Roman" w:cs="Times New Roman"/>
          <w:sz w:val="28"/>
          <w:szCs w:val="28"/>
        </w:rPr>
        <w:t xml:space="preserve"> дебиторской</w:t>
      </w:r>
      <w:r w:rsidRPr="00EF318F">
        <w:rPr>
          <w:rFonts w:ascii="Times New Roman" w:hAnsi="Times New Roman" w:cs="Times New Roman"/>
          <w:sz w:val="28"/>
          <w:szCs w:val="28"/>
        </w:rPr>
        <w:t xml:space="preserve"> задолженности</w:t>
      </w:r>
      <w:r w:rsidR="00B70AD5">
        <w:rPr>
          <w:rFonts w:ascii="Times New Roman" w:hAnsi="Times New Roman" w:cs="Times New Roman"/>
          <w:sz w:val="28"/>
          <w:szCs w:val="28"/>
        </w:rPr>
        <w:t>)</w:t>
      </w:r>
      <w:r w:rsidRPr="00EF318F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7C1EDB5" w14:textId="288953F8" w:rsidR="00BD3501" w:rsidRPr="00EF318F" w:rsidRDefault="00C526D2" w:rsidP="00C06AE6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BD3501" w:rsidRPr="00EF318F">
        <w:rPr>
          <w:rFonts w:ascii="Times New Roman" w:hAnsi="Times New Roman" w:cs="Times New Roman"/>
          <w:sz w:val="28"/>
          <w:szCs w:val="28"/>
        </w:rPr>
        <w:t xml:space="preserve"> случае осуществления фактов хозяйственной жизни, ведения бухгалтерского учета, составления бухгалтерской отчетности с использованием информационных систем, проведение</w:t>
      </w:r>
      <w:r w:rsidR="00C06AE6" w:rsidRPr="00EF318F">
        <w:rPr>
          <w:rFonts w:ascii="Times New Roman" w:hAnsi="Times New Roman" w:cs="Times New Roman"/>
          <w:sz w:val="28"/>
          <w:szCs w:val="28"/>
        </w:rPr>
        <w:t xml:space="preserve"> контрольных операций (</w:t>
      </w:r>
      <w:r w:rsidR="00BD3501" w:rsidRPr="00EF318F">
        <w:rPr>
          <w:rFonts w:ascii="Times New Roman" w:hAnsi="Times New Roman" w:cs="Times New Roman"/>
          <w:sz w:val="28"/>
          <w:szCs w:val="28"/>
        </w:rPr>
        <w:t>действий</w:t>
      </w:r>
      <w:r w:rsidR="00C06AE6" w:rsidRPr="00EF318F">
        <w:rPr>
          <w:rFonts w:ascii="Times New Roman" w:hAnsi="Times New Roman" w:cs="Times New Roman"/>
          <w:sz w:val="28"/>
          <w:szCs w:val="28"/>
        </w:rPr>
        <w:t>)</w:t>
      </w:r>
      <w:r w:rsidR="00BD3501" w:rsidRPr="00EF318F">
        <w:rPr>
          <w:rFonts w:ascii="Times New Roman" w:hAnsi="Times New Roman" w:cs="Times New Roman"/>
          <w:sz w:val="28"/>
          <w:szCs w:val="28"/>
        </w:rPr>
        <w:t xml:space="preserve"> в отношении соответствующих рисков</w:t>
      </w:r>
      <w:r w:rsidR="00C06AE6" w:rsidRPr="00EF318F">
        <w:rPr>
          <w:rFonts w:ascii="Times New Roman" w:hAnsi="Times New Roman" w:cs="Times New Roman"/>
          <w:sz w:val="28"/>
          <w:szCs w:val="28"/>
        </w:rPr>
        <w:t xml:space="preserve"> </w:t>
      </w:r>
      <w:r w:rsidR="00BD3501" w:rsidRPr="00EF318F">
        <w:rPr>
          <w:rFonts w:ascii="Times New Roman" w:hAnsi="Times New Roman" w:cs="Times New Roman"/>
          <w:sz w:val="28"/>
          <w:szCs w:val="28"/>
        </w:rPr>
        <w:t>по каждому факту хозяйственной жизни (событию, операции), а также в отношении рисков, связанных с ведением бухгалтерского учета и составлением бухгалтерской отчетности</w:t>
      </w:r>
      <w:r w:rsidR="00C06AE6" w:rsidRPr="00EF318F">
        <w:rPr>
          <w:rFonts w:ascii="Times New Roman" w:hAnsi="Times New Roman" w:cs="Times New Roman"/>
          <w:sz w:val="28"/>
          <w:szCs w:val="28"/>
        </w:rPr>
        <w:t xml:space="preserve"> (например, рисков возникновения ошибок при ведении бухгалтерского учета)</w:t>
      </w:r>
      <w:r w:rsidR="00BD3501" w:rsidRPr="00EF318F">
        <w:rPr>
          <w:rFonts w:ascii="Times New Roman" w:hAnsi="Times New Roman" w:cs="Times New Roman"/>
          <w:sz w:val="28"/>
          <w:szCs w:val="28"/>
        </w:rPr>
        <w:t xml:space="preserve">, </w:t>
      </w:r>
      <w:r w:rsidR="00C06AE6" w:rsidRPr="00EF318F">
        <w:rPr>
          <w:rFonts w:ascii="Times New Roman" w:hAnsi="Times New Roman" w:cs="Times New Roman"/>
          <w:sz w:val="28"/>
          <w:szCs w:val="28"/>
        </w:rPr>
        <w:t>рекомендуется также реализовать</w:t>
      </w:r>
      <w:r w:rsidR="00BD3501" w:rsidRPr="00EF318F">
        <w:rPr>
          <w:rFonts w:ascii="Times New Roman" w:hAnsi="Times New Roman" w:cs="Times New Roman"/>
          <w:sz w:val="28"/>
          <w:szCs w:val="28"/>
        </w:rPr>
        <w:t xml:space="preserve"> посредством применения информационных систем.</w:t>
      </w:r>
    </w:p>
    <w:p w14:paraId="75C90A33" w14:textId="3D0B4F67" w:rsidR="00BD3501" w:rsidRPr="00EF318F" w:rsidRDefault="00BD3501" w:rsidP="00BD3501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318F">
        <w:rPr>
          <w:rFonts w:ascii="Times New Roman" w:hAnsi="Times New Roman" w:cs="Times New Roman"/>
          <w:sz w:val="28"/>
          <w:szCs w:val="28"/>
        </w:rPr>
        <w:t xml:space="preserve">Мероприятия </w:t>
      </w:r>
      <w:r w:rsidR="00C06AE6" w:rsidRPr="00EF318F">
        <w:rPr>
          <w:rFonts w:ascii="Times New Roman" w:hAnsi="Times New Roman" w:cs="Times New Roman"/>
          <w:sz w:val="28"/>
          <w:szCs w:val="28"/>
        </w:rPr>
        <w:t xml:space="preserve">по управлению дебиторской задолженностью (мероприятия </w:t>
      </w:r>
      <w:r w:rsidRPr="00EF318F">
        <w:rPr>
          <w:rFonts w:ascii="Times New Roman" w:hAnsi="Times New Roman" w:cs="Times New Roman"/>
          <w:sz w:val="28"/>
          <w:szCs w:val="28"/>
        </w:rPr>
        <w:t>внутреннего контроля</w:t>
      </w:r>
      <w:r w:rsidR="00C06AE6" w:rsidRPr="00EF318F">
        <w:rPr>
          <w:rFonts w:ascii="Times New Roman" w:hAnsi="Times New Roman" w:cs="Times New Roman"/>
          <w:sz w:val="28"/>
          <w:szCs w:val="28"/>
        </w:rPr>
        <w:t>)</w:t>
      </w:r>
      <w:r w:rsidRPr="00EF318F">
        <w:rPr>
          <w:rFonts w:ascii="Times New Roman" w:hAnsi="Times New Roman" w:cs="Times New Roman"/>
          <w:sz w:val="28"/>
          <w:szCs w:val="28"/>
        </w:rPr>
        <w:t>, реализуемые с использованием инф</w:t>
      </w:r>
      <w:r w:rsidR="00C06AE6" w:rsidRPr="00EF318F">
        <w:rPr>
          <w:rFonts w:ascii="Times New Roman" w:hAnsi="Times New Roman" w:cs="Times New Roman"/>
          <w:sz w:val="28"/>
          <w:szCs w:val="28"/>
        </w:rPr>
        <w:t>ормационных систем</w:t>
      </w:r>
      <w:r w:rsidRPr="00EF318F">
        <w:rPr>
          <w:rFonts w:ascii="Times New Roman" w:hAnsi="Times New Roman" w:cs="Times New Roman"/>
          <w:sz w:val="28"/>
          <w:szCs w:val="28"/>
        </w:rPr>
        <w:t>, ос</w:t>
      </w:r>
      <w:r w:rsidR="005B01BA" w:rsidRPr="00EF318F">
        <w:rPr>
          <w:rFonts w:ascii="Times New Roman" w:hAnsi="Times New Roman" w:cs="Times New Roman"/>
          <w:sz w:val="28"/>
          <w:szCs w:val="28"/>
        </w:rPr>
        <w:t xml:space="preserve">уществляются за счет </w:t>
      </w:r>
      <w:r w:rsidRPr="00EF318F">
        <w:rPr>
          <w:rFonts w:ascii="Times New Roman" w:hAnsi="Times New Roman" w:cs="Times New Roman"/>
          <w:sz w:val="28"/>
          <w:szCs w:val="28"/>
        </w:rPr>
        <w:t xml:space="preserve">интеграции и синхронизации </w:t>
      </w:r>
      <w:r w:rsidR="005B01BA" w:rsidRPr="00EF318F">
        <w:rPr>
          <w:rFonts w:ascii="Times New Roman" w:hAnsi="Times New Roman" w:cs="Times New Roman"/>
          <w:sz w:val="28"/>
          <w:szCs w:val="28"/>
        </w:rPr>
        <w:t>информационных систем</w:t>
      </w:r>
      <w:r w:rsidRPr="00EF318F">
        <w:rPr>
          <w:rFonts w:ascii="Times New Roman" w:hAnsi="Times New Roman" w:cs="Times New Roman"/>
          <w:sz w:val="28"/>
          <w:szCs w:val="28"/>
        </w:rPr>
        <w:t xml:space="preserve"> с</w:t>
      </w:r>
      <w:r w:rsidR="001A7057">
        <w:rPr>
          <w:rFonts w:ascii="Times New Roman" w:hAnsi="Times New Roman" w:cs="Times New Roman"/>
          <w:sz w:val="28"/>
          <w:szCs w:val="28"/>
        </w:rPr>
        <w:t> </w:t>
      </w:r>
      <w:r w:rsidRPr="00EF318F">
        <w:rPr>
          <w:rFonts w:ascii="Times New Roman" w:hAnsi="Times New Roman" w:cs="Times New Roman"/>
          <w:sz w:val="28"/>
          <w:szCs w:val="28"/>
        </w:rPr>
        <w:t xml:space="preserve">обязательным направлением </w:t>
      </w:r>
      <w:r w:rsidR="005B01BA" w:rsidRPr="00EF318F">
        <w:rPr>
          <w:rFonts w:ascii="Times New Roman" w:hAnsi="Times New Roman" w:cs="Times New Roman"/>
          <w:sz w:val="28"/>
          <w:szCs w:val="28"/>
        </w:rPr>
        <w:t xml:space="preserve">информационного уведомления сотрудникам соответствующих структурных </w:t>
      </w:r>
      <w:r w:rsidR="00EC230A">
        <w:rPr>
          <w:rFonts w:ascii="Times New Roman" w:hAnsi="Times New Roman" w:cs="Times New Roman"/>
          <w:sz w:val="28"/>
          <w:szCs w:val="28"/>
        </w:rPr>
        <w:t xml:space="preserve">(отраслевых) </w:t>
      </w:r>
      <w:r w:rsidR="005B01BA" w:rsidRPr="00EF318F">
        <w:rPr>
          <w:rFonts w:ascii="Times New Roman" w:hAnsi="Times New Roman" w:cs="Times New Roman"/>
          <w:sz w:val="28"/>
          <w:szCs w:val="28"/>
        </w:rPr>
        <w:t>подразделений</w:t>
      </w:r>
      <w:r w:rsidR="00347724">
        <w:rPr>
          <w:rFonts w:ascii="Times New Roman" w:hAnsi="Times New Roman" w:cs="Times New Roman"/>
          <w:sz w:val="28"/>
          <w:szCs w:val="28"/>
        </w:rPr>
        <w:t xml:space="preserve"> в порядке, установленном субъектом учета</w:t>
      </w:r>
      <w:r w:rsidR="006973E0">
        <w:rPr>
          <w:rFonts w:ascii="Times New Roman" w:hAnsi="Times New Roman" w:cs="Times New Roman"/>
          <w:sz w:val="28"/>
          <w:szCs w:val="28"/>
        </w:rPr>
        <w:t>,</w:t>
      </w:r>
      <w:r w:rsidR="006973E0" w:rsidRPr="006973E0">
        <w:rPr>
          <w:rFonts w:ascii="Times New Roman" w:hAnsi="Times New Roman" w:cs="Times New Roman"/>
          <w:sz w:val="28"/>
          <w:szCs w:val="28"/>
        </w:rPr>
        <w:t xml:space="preserve"> </w:t>
      </w:r>
      <w:r w:rsidR="006973E0" w:rsidRPr="00EF318F">
        <w:rPr>
          <w:rFonts w:ascii="Times New Roman" w:hAnsi="Times New Roman" w:cs="Times New Roman"/>
          <w:sz w:val="28"/>
          <w:szCs w:val="28"/>
        </w:rPr>
        <w:t>в случае выявления риска, ошибки, недочета</w:t>
      </w:r>
      <w:r w:rsidR="005B01BA" w:rsidRPr="00EF318F">
        <w:rPr>
          <w:rFonts w:ascii="Times New Roman" w:hAnsi="Times New Roman" w:cs="Times New Roman"/>
          <w:sz w:val="28"/>
          <w:szCs w:val="28"/>
        </w:rPr>
        <w:t>.</w:t>
      </w:r>
    </w:p>
    <w:p w14:paraId="3C993160" w14:textId="77777777" w:rsidR="0098103D" w:rsidRDefault="0098103D" w:rsidP="00CB780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98103D" w:rsidSect="008255AC">
      <w:headerReference w:type="default" r:id="rId8"/>
      <w:pgSz w:w="11906" w:h="16838"/>
      <w:pgMar w:top="993" w:right="567" w:bottom="709" w:left="1134" w:header="56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7D30B3" w14:textId="77777777" w:rsidR="00C1259A" w:rsidRDefault="00C1259A" w:rsidP="009700B9">
      <w:pPr>
        <w:spacing w:after="0" w:line="240" w:lineRule="auto"/>
      </w:pPr>
      <w:r>
        <w:separator/>
      </w:r>
    </w:p>
  </w:endnote>
  <w:endnote w:type="continuationSeparator" w:id="0">
    <w:p w14:paraId="6D92658D" w14:textId="77777777" w:rsidR="00C1259A" w:rsidRDefault="00C1259A" w:rsidP="009700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A64B5F" w14:textId="77777777" w:rsidR="00C1259A" w:rsidRDefault="00C1259A" w:rsidP="009700B9">
      <w:pPr>
        <w:spacing w:after="0" w:line="240" w:lineRule="auto"/>
      </w:pPr>
      <w:r>
        <w:separator/>
      </w:r>
    </w:p>
  </w:footnote>
  <w:footnote w:type="continuationSeparator" w:id="0">
    <w:p w14:paraId="2EB7C8C6" w14:textId="77777777" w:rsidR="00C1259A" w:rsidRDefault="00C1259A" w:rsidP="009700B9">
      <w:pPr>
        <w:spacing w:after="0" w:line="240" w:lineRule="auto"/>
      </w:pPr>
      <w:r>
        <w:continuationSeparator/>
      </w:r>
    </w:p>
  </w:footnote>
  <w:footnote w:id="1">
    <w:p w14:paraId="58BD62BC" w14:textId="04A9A668" w:rsidR="006F30D4" w:rsidRPr="006F30D4" w:rsidRDefault="006F30D4" w:rsidP="006F30D4">
      <w:pPr>
        <w:pStyle w:val="af0"/>
        <w:jc w:val="both"/>
        <w:rPr>
          <w:rFonts w:ascii="Times New Roman" w:hAnsi="Times New Roman" w:cs="Times New Roman"/>
        </w:rPr>
      </w:pPr>
      <w:r w:rsidRPr="006F30D4">
        <w:rPr>
          <w:rStyle w:val="af2"/>
          <w:rFonts w:ascii="Times New Roman" w:hAnsi="Times New Roman" w:cs="Times New Roman"/>
        </w:rPr>
        <w:footnoteRef/>
      </w:r>
      <w:r w:rsidRPr="006F30D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Инструкция по применению </w:t>
      </w:r>
      <w:r w:rsidRPr="006F30D4">
        <w:rPr>
          <w:rFonts w:ascii="Times New Roman" w:hAnsi="Times New Roman" w:cs="Times New Roman"/>
        </w:rPr>
        <w:t>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>
        <w:rPr>
          <w:rFonts w:ascii="Times New Roman" w:hAnsi="Times New Roman" w:cs="Times New Roman"/>
        </w:rPr>
        <w:t xml:space="preserve">, утвержденная приказом Минфина России от 01.12.2010 № 157н, </w:t>
      </w:r>
      <w:r w:rsidR="0084669D">
        <w:rPr>
          <w:rFonts w:ascii="Times New Roman" w:hAnsi="Times New Roman" w:cs="Times New Roman"/>
        </w:rPr>
        <w:t>Инструкция по применению Плана счетов бюджетного учета, утвержденная приказом Минфина России от 06.12.2010 № 162н,</w:t>
      </w:r>
      <w:r w:rsidR="00722114">
        <w:rPr>
          <w:rFonts w:ascii="Times New Roman" w:hAnsi="Times New Roman" w:cs="Times New Roman"/>
        </w:rPr>
        <w:t xml:space="preserve"> Инструкция по применению Плана счетов бухгалтерского учета бюджетных учреждений, утвержденная приказом Минфина России от 16.12.2010 № 174н, </w:t>
      </w:r>
      <w:r w:rsidR="0084669D">
        <w:rPr>
          <w:rFonts w:ascii="Times New Roman" w:hAnsi="Times New Roman" w:cs="Times New Roman"/>
        </w:rPr>
        <w:t xml:space="preserve">Инструкция </w:t>
      </w:r>
      <w:r w:rsidR="00722114">
        <w:rPr>
          <w:rFonts w:ascii="Times New Roman" w:hAnsi="Times New Roman" w:cs="Times New Roman"/>
        </w:rPr>
        <w:t>по применению Плана счетов бухгалтерского учета автономных учреждений, утвержденная приказом Минфина России от 23.12.2010 № 183н.</w:t>
      </w:r>
    </w:p>
  </w:footnote>
  <w:footnote w:id="2">
    <w:p w14:paraId="6E16842F" w14:textId="5650EC90" w:rsidR="00E45B19" w:rsidRPr="00663415" w:rsidRDefault="00E45B19" w:rsidP="00E45B19">
      <w:pPr>
        <w:pStyle w:val="af0"/>
        <w:jc w:val="both"/>
        <w:rPr>
          <w:rFonts w:ascii="Times New Roman" w:hAnsi="Times New Roman" w:cs="Times New Roman"/>
        </w:rPr>
      </w:pPr>
      <w:r w:rsidRPr="00663415">
        <w:rPr>
          <w:rStyle w:val="af2"/>
          <w:rFonts w:ascii="Times New Roman" w:hAnsi="Times New Roman" w:cs="Times New Roman"/>
        </w:rPr>
        <w:footnoteRef/>
      </w:r>
      <w:r w:rsidRPr="0066341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Методические</w:t>
      </w:r>
      <w:r w:rsidRPr="00E45B19">
        <w:rPr>
          <w:rFonts w:ascii="Times New Roman" w:hAnsi="Times New Roman" w:cs="Times New Roman"/>
        </w:rPr>
        <w:t xml:space="preserve"> рекомендаци</w:t>
      </w:r>
      <w:r>
        <w:rPr>
          <w:rFonts w:ascii="Times New Roman" w:hAnsi="Times New Roman" w:cs="Times New Roman"/>
        </w:rPr>
        <w:t>и</w:t>
      </w:r>
      <w:r w:rsidRPr="00E45B19">
        <w:rPr>
          <w:rFonts w:ascii="Times New Roman" w:hAnsi="Times New Roman" w:cs="Times New Roman"/>
        </w:rPr>
        <w:t xml:space="preserve"> по применению СГС Единый план счетов, СГС План счетов бюджетного учета и СГС</w:t>
      </w:r>
      <w:r>
        <w:rPr>
          <w:rFonts w:ascii="Times New Roman" w:hAnsi="Times New Roman" w:cs="Times New Roman"/>
        </w:rPr>
        <w:t> </w:t>
      </w:r>
      <w:r w:rsidRPr="00E45B19">
        <w:rPr>
          <w:rFonts w:ascii="Times New Roman" w:hAnsi="Times New Roman" w:cs="Times New Roman"/>
        </w:rPr>
        <w:t xml:space="preserve">План счетов бухгалтерского учета (письма Министерства финансов Российской Федерации от 30.06.2025 </w:t>
      </w:r>
      <w:r>
        <w:rPr>
          <w:rFonts w:ascii="Times New Roman" w:hAnsi="Times New Roman" w:cs="Times New Roman"/>
        </w:rPr>
        <w:br/>
      </w:r>
      <w:r w:rsidRPr="00E45B19">
        <w:rPr>
          <w:rFonts w:ascii="Times New Roman" w:hAnsi="Times New Roman" w:cs="Times New Roman"/>
        </w:rPr>
        <w:t>№ 02-07-08/63940, от 22.12.2025 № 02-07-09/124784 и № 02-07-08/124785)</w:t>
      </w:r>
      <w:r>
        <w:rPr>
          <w:rFonts w:ascii="Times New Roman" w:hAnsi="Times New Roman" w:cs="Times New Roman"/>
        </w:rPr>
        <w:t xml:space="preserve"> </w:t>
      </w:r>
      <w:r w:rsidRPr="00663415">
        <w:rPr>
          <w:rFonts w:ascii="Times New Roman" w:hAnsi="Times New Roman" w:cs="Times New Roman"/>
        </w:rPr>
        <w:t>размещены на официальном сайте Министерства финансов Российской Федерации, в разделе: «Деятельность / Бюджет / Учет, отчетность и статистика государственных финансов / Учет и отчетность о государственных финансах / Методический кабинет».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3266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1030720" w14:textId="79C01BE5" w:rsidR="00E57A93" w:rsidRPr="0055790E" w:rsidRDefault="00E57A93">
        <w:pPr>
          <w:pStyle w:val="a3"/>
          <w:jc w:val="center"/>
          <w:rPr>
            <w:rFonts w:ascii="Times New Roman" w:hAnsi="Times New Roman" w:cs="Times New Roman"/>
          </w:rPr>
        </w:pPr>
        <w:r w:rsidRPr="0055790E">
          <w:rPr>
            <w:rFonts w:ascii="Times New Roman" w:hAnsi="Times New Roman" w:cs="Times New Roman"/>
          </w:rPr>
          <w:fldChar w:fldCharType="begin"/>
        </w:r>
        <w:r w:rsidRPr="0055790E">
          <w:rPr>
            <w:rFonts w:ascii="Times New Roman" w:hAnsi="Times New Roman" w:cs="Times New Roman"/>
          </w:rPr>
          <w:instrText>PAGE   \* MERGEFORMAT</w:instrText>
        </w:r>
        <w:r w:rsidRPr="0055790E">
          <w:rPr>
            <w:rFonts w:ascii="Times New Roman" w:hAnsi="Times New Roman" w:cs="Times New Roman"/>
          </w:rPr>
          <w:fldChar w:fldCharType="separate"/>
        </w:r>
        <w:r w:rsidR="00075FDB">
          <w:rPr>
            <w:rFonts w:ascii="Times New Roman" w:hAnsi="Times New Roman" w:cs="Times New Roman"/>
            <w:noProof/>
          </w:rPr>
          <w:t>4</w:t>
        </w:r>
        <w:r w:rsidRPr="0055790E">
          <w:rPr>
            <w:rFonts w:ascii="Times New Roman" w:hAnsi="Times New Roman" w:cs="Times New Roman"/>
          </w:rPr>
          <w:fldChar w:fldCharType="end"/>
        </w:r>
      </w:p>
    </w:sdtContent>
  </w:sdt>
  <w:p w14:paraId="1C3539FC" w14:textId="77777777" w:rsidR="00E57A93" w:rsidRDefault="00E57A9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B526AD"/>
    <w:multiLevelType w:val="hybridMultilevel"/>
    <w:tmpl w:val="59349F0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EE7EC3"/>
    <w:multiLevelType w:val="hybridMultilevel"/>
    <w:tmpl w:val="93BE5456"/>
    <w:lvl w:ilvl="0" w:tplc="DEE490B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6A8F2D97"/>
    <w:multiLevelType w:val="hybridMultilevel"/>
    <w:tmpl w:val="87DEC738"/>
    <w:lvl w:ilvl="0" w:tplc="D9B6CF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EFB"/>
    <w:rsid w:val="00002115"/>
    <w:rsid w:val="000026B4"/>
    <w:rsid w:val="00010ADE"/>
    <w:rsid w:val="00011A8E"/>
    <w:rsid w:val="00012852"/>
    <w:rsid w:val="000139DD"/>
    <w:rsid w:val="0001401D"/>
    <w:rsid w:val="00014A56"/>
    <w:rsid w:val="00017D99"/>
    <w:rsid w:val="00017E5A"/>
    <w:rsid w:val="00021D4B"/>
    <w:rsid w:val="000222B8"/>
    <w:rsid w:val="000222DF"/>
    <w:rsid w:val="0002399D"/>
    <w:rsid w:val="00023C43"/>
    <w:rsid w:val="000255B8"/>
    <w:rsid w:val="00026055"/>
    <w:rsid w:val="000273F1"/>
    <w:rsid w:val="00030C05"/>
    <w:rsid w:val="00033F99"/>
    <w:rsid w:val="00034103"/>
    <w:rsid w:val="00034D3A"/>
    <w:rsid w:val="0003601A"/>
    <w:rsid w:val="0003628B"/>
    <w:rsid w:val="000366D5"/>
    <w:rsid w:val="000366DF"/>
    <w:rsid w:val="00037241"/>
    <w:rsid w:val="00037505"/>
    <w:rsid w:val="00037EE1"/>
    <w:rsid w:val="00045248"/>
    <w:rsid w:val="00045C92"/>
    <w:rsid w:val="00051DC6"/>
    <w:rsid w:val="00052CD6"/>
    <w:rsid w:val="000540D3"/>
    <w:rsid w:val="000545F3"/>
    <w:rsid w:val="00055893"/>
    <w:rsid w:val="000562DF"/>
    <w:rsid w:val="000570AB"/>
    <w:rsid w:val="000605D8"/>
    <w:rsid w:val="0006179B"/>
    <w:rsid w:val="00066491"/>
    <w:rsid w:val="00067365"/>
    <w:rsid w:val="0007259B"/>
    <w:rsid w:val="0007472E"/>
    <w:rsid w:val="00074F85"/>
    <w:rsid w:val="00075FDB"/>
    <w:rsid w:val="00076267"/>
    <w:rsid w:val="00076D63"/>
    <w:rsid w:val="000806B2"/>
    <w:rsid w:val="000818C4"/>
    <w:rsid w:val="000831FF"/>
    <w:rsid w:val="000833B0"/>
    <w:rsid w:val="00083BDD"/>
    <w:rsid w:val="00083E2E"/>
    <w:rsid w:val="00084145"/>
    <w:rsid w:val="00084A8E"/>
    <w:rsid w:val="000855D2"/>
    <w:rsid w:val="00086224"/>
    <w:rsid w:val="00090B84"/>
    <w:rsid w:val="00090C22"/>
    <w:rsid w:val="00093804"/>
    <w:rsid w:val="00093D41"/>
    <w:rsid w:val="00093D42"/>
    <w:rsid w:val="00093FC8"/>
    <w:rsid w:val="0009695F"/>
    <w:rsid w:val="00096AB1"/>
    <w:rsid w:val="00097CBB"/>
    <w:rsid w:val="000A055C"/>
    <w:rsid w:val="000A177D"/>
    <w:rsid w:val="000A18B2"/>
    <w:rsid w:val="000A28C9"/>
    <w:rsid w:val="000A345A"/>
    <w:rsid w:val="000A58C0"/>
    <w:rsid w:val="000A64B4"/>
    <w:rsid w:val="000A6954"/>
    <w:rsid w:val="000B09DB"/>
    <w:rsid w:val="000B1C9C"/>
    <w:rsid w:val="000B2E6F"/>
    <w:rsid w:val="000B4501"/>
    <w:rsid w:val="000B4A5E"/>
    <w:rsid w:val="000B5020"/>
    <w:rsid w:val="000B6345"/>
    <w:rsid w:val="000B668A"/>
    <w:rsid w:val="000B694C"/>
    <w:rsid w:val="000B6F6F"/>
    <w:rsid w:val="000B7421"/>
    <w:rsid w:val="000C0183"/>
    <w:rsid w:val="000C1704"/>
    <w:rsid w:val="000C2E78"/>
    <w:rsid w:val="000C5BE3"/>
    <w:rsid w:val="000C7707"/>
    <w:rsid w:val="000C7D67"/>
    <w:rsid w:val="000D00B4"/>
    <w:rsid w:val="000D0394"/>
    <w:rsid w:val="000D10B0"/>
    <w:rsid w:val="000D39BA"/>
    <w:rsid w:val="000D611F"/>
    <w:rsid w:val="000D61BC"/>
    <w:rsid w:val="000D66B8"/>
    <w:rsid w:val="000E00FE"/>
    <w:rsid w:val="000E0218"/>
    <w:rsid w:val="000E07E0"/>
    <w:rsid w:val="000E338A"/>
    <w:rsid w:val="000E7E1E"/>
    <w:rsid w:val="000F015A"/>
    <w:rsid w:val="000F2F1B"/>
    <w:rsid w:val="000F3975"/>
    <w:rsid w:val="000F40CE"/>
    <w:rsid w:val="000F4749"/>
    <w:rsid w:val="000F5A06"/>
    <w:rsid w:val="000F5CB2"/>
    <w:rsid w:val="000F5F8B"/>
    <w:rsid w:val="000F7166"/>
    <w:rsid w:val="00101320"/>
    <w:rsid w:val="00103B0F"/>
    <w:rsid w:val="00105F0E"/>
    <w:rsid w:val="001062CA"/>
    <w:rsid w:val="0011382B"/>
    <w:rsid w:val="00116100"/>
    <w:rsid w:val="00116CC6"/>
    <w:rsid w:val="001178A7"/>
    <w:rsid w:val="00120E11"/>
    <w:rsid w:val="00123B95"/>
    <w:rsid w:val="00130363"/>
    <w:rsid w:val="00130944"/>
    <w:rsid w:val="001309F4"/>
    <w:rsid w:val="00130E89"/>
    <w:rsid w:val="0013104A"/>
    <w:rsid w:val="00132C13"/>
    <w:rsid w:val="0013306D"/>
    <w:rsid w:val="00135665"/>
    <w:rsid w:val="0013596A"/>
    <w:rsid w:val="00137AB9"/>
    <w:rsid w:val="00142837"/>
    <w:rsid w:val="00144F2E"/>
    <w:rsid w:val="0015047D"/>
    <w:rsid w:val="00151DD0"/>
    <w:rsid w:val="00155009"/>
    <w:rsid w:val="001550FA"/>
    <w:rsid w:val="001607D0"/>
    <w:rsid w:val="00162418"/>
    <w:rsid w:val="001625C7"/>
    <w:rsid w:val="00163F14"/>
    <w:rsid w:val="0016430A"/>
    <w:rsid w:val="001662E9"/>
    <w:rsid w:val="001666E3"/>
    <w:rsid w:val="0016683E"/>
    <w:rsid w:val="001673DF"/>
    <w:rsid w:val="00167406"/>
    <w:rsid w:val="001674F1"/>
    <w:rsid w:val="001700E9"/>
    <w:rsid w:val="00171BA0"/>
    <w:rsid w:val="0017309F"/>
    <w:rsid w:val="0017576C"/>
    <w:rsid w:val="00175A9F"/>
    <w:rsid w:val="001763AB"/>
    <w:rsid w:val="0017790D"/>
    <w:rsid w:val="00183DD8"/>
    <w:rsid w:val="001849EB"/>
    <w:rsid w:val="00185704"/>
    <w:rsid w:val="001857CB"/>
    <w:rsid w:val="00185D02"/>
    <w:rsid w:val="001912F3"/>
    <w:rsid w:val="001915BF"/>
    <w:rsid w:val="0019206B"/>
    <w:rsid w:val="001927BC"/>
    <w:rsid w:val="0019469F"/>
    <w:rsid w:val="00197308"/>
    <w:rsid w:val="001A4DBD"/>
    <w:rsid w:val="001A4FE8"/>
    <w:rsid w:val="001A7057"/>
    <w:rsid w:val="001B008D"/>
    <w:rsid w:val="001B0B19"/>
    <w:rsid w:val="001B2447"/>
    <w:rsid w:val="001B6B4B"/>
    <w:rsid w:val="001C1959"/>
    <w:rsid w:val="001C2103"/>
    <w:rsid w:val="001C2F95"/>
    <w:rsid w:val="001C3CC1"/>
    <w:rsid w:val="001C4330"/>
    <w:rsid w:val="001C4C08"/>
    <w:rsid w:val="001D2CAE"/>
    <w:rsid w:val="001D2D14"/>
    <w:rsid w:val="001D3D4E"/>
    <w:rsid w:val="001D4CD7"/>
    <w:rsid w:val="001D4EE7"/>
    <w:rsid w:val="001D598D"/>
    <w:rsid w:val="001E27A4"/>
    <w:rsid w:val="001E3C4F"/>
    <w:rsid w:val="001E51B7"/>
    <w:rsid w:val="001E5701"/>
    <w:rsid w:val="001E64DB"/>
    <w:rsid w:val="001F1F48"/>
    <w:rsid w:val="001F303E"/>
    <w:rsid w:val="001F3F4B"/>
    <w:rsid w:val="001F5DE0"/>
    <w:rsid w:val="001F644F"/>
    <w:rsid w:val="001F6D2A"/>
    <w:rsid w:val="001F7C70"/>
    <w:rsid w:val="00201E77"/>
    <w:rsid w:val="00211E92"/>
    <w:rsid w:val="00212BF4"/>
    <w:rsid w:val="002146EB"/>
    <w:rsid w:val="00214E8B"/>
    <w:rsid w:val="00214F59"/>
    <w:rsid w:val="00215900"/>
    <w:rsid w:val="00215B8B"/>
    <w:rsid w:val="00215CEB"/>
    <w:rsid w:val="0021724A"/>
    <w:rsid w:val="00220E82"/>
    <w:rsid w:val="00222274"/>
    <w:rsid w:val="002225F7"/>
    <w:rsid w:val="0022329B"/>
    <w:rsid w:val="00225AE2"/>
    <w:rsid w:val="00226E92"/>
    <w:rsid w:val="002273AF"/>
    <w:rsid w:val="002275C7"/>
    <w:rsid w:val="00227E3B"/>
    <w:rsid w:val="00231C0E"/>
    <w:rsid w:val="00232551"/>
    <w:rsid w:val="002329C3"/>
    <w:rsid w:val="002345D8"/>
    <w:rsid w:val="00234FBD"/>
    <w:rsid w:val="0024537D"/>
    <w:rsid w:val="00245460"/>
    <w:rsid w:val="00245BB0"/>
    <w:rsid w:val="00250763"/>
    <w:rsid w:val="00250766"/>
    <w:rsid w:val="00250AE2"/>
    <w:rsid w:val="002511D9"/>
    <w:rsid w:val="00252F2E"/>
    <w:rsid w:val="00253B59"/>
    <w:rsid w:val="00254295"/>
    <w:rsid w:val="00255336"/>
    <w:rsid w:val="0025614C"/>
    <w:rsid w:val="002604F8"/>
    <w:rsid w:val="00260B67"/>
    <w:rsid w:val="002618CE"/>
    <w:rsid w:val="00261B0C"/>
    <w:rsid w:val="002621A9"/>
    <w:rsid w:val="00262CB0"/>
    <w:rsid w:val="00263563"/>
    <w:rsid w:val="00265E5D"/>
    <w:rsid w:val="00270F3C"/>
    <w:rsid w:val="0027437E"/>
    <w:rsid w:val="002747FD"/>
    <w:rsid w:val="0027482F"/>
    <w:rsid w:val="00280D70"/>
    <w:rsid w:val="0028379A"/>
    <w:rsid w:val="0028568B"/>
    <w:rsid w:val="00285784"/>
    <w:rsid w:val="0028615F"/>
    <w:rsid w:val="0028653E"/>
    <w:rsid w:val="002865E9"/>
    <w:rsid w:val="00286EC2"/>
    <w:rsid w:val="0028781B"/>
    <w:rsid w:val="00291E65"/>
    <w:rsid w:val="00293E91"/>
    <w:rsid w:val="002949F2"/>
    <w:rsid w:val="002961CA"/>
    <w:rsid w:val="002A00FC"/>
    <w:rsid w:val="002A0816"/>
    <w:rsid w:val="002A1869"/>
    <w:rsid w:val="002A2B41"/>
    <w:rsid w:val="002A3BC3"/>
    <w:rsid w:val="002A5F1D"/>
    <w:rsid w:val="002A63FB"/>
    <w:rsid w:val="002A6F92"/>
    <w:rsid w:val="002A7485"/>
    <w:rsid w:val="002A7883"/>
    <w:rsid w:val="002A7D70"/>
    <w:rsid w:val="002B25C8"/>
    <w:rsid w:val="002B2D86"/>
    <w:rsid w:val="002B5EB7"/>
    <w:rsid w:val="002B62BF"/>
    <w:rsid w:val="002C1C19"/>
    <w:rsid w:val="002C46D6"/>
    <w:rsid w:val="002C4B97"/>
    <w:rsid w:val="002C50F4"/>
    <w:rsid w:val="002C6777"/>
    <w:rsid w:val="002C6A4A"/>
    <w:rsid w:val="002C6DD2"/>
    <w:rsid w:val="002D242F"/>
    <w:rsid w:val="002D2866"/>
    <w:rsid w:val="002D4161"/>
    <w:rsid w:val="002D45F5"/>
    <w:rsid w:val="002D4B16"/>
    <w:rsid w:val="002D5A00"/>
    <w:rsid w:val="002D66D0"/>
    <w:rsid w:val="002D79EB"/>
    <w:rsid w:val="002D7CD0"/>
    <w:rsid w:val="002D7FD8"/>
    <w:rsid w:val="002D7FEC"/>
    <w:rsid w:val="002E178F"/>
    <w:rsid w:val="002E1B6C"/>
    <w:rsid w:val="002E5472"/>
    <w:rsid w:val="002E6164"/>
    <w:rsid w:val="002E6C63"/>
    <w:rsid w:val="002E6E80"/>
    <w:rsid w:val="002E7423"/>
    <w:rsid w:val="002F030D"/>
    <w:rsid w:val="002F0FF0"/>
    <w:rsid w:val="002F20E9"/>
    <w:rsid w:val="002F3AC8"/>
    <w:rsid w:val="002F7669"/>
    <w:rsid w:val="00300AAF"/>
    <w:rsid w:val="003025D3"/>
    <w:rsid w:val="00302A60"/>
    <w:rsid w:val="00302B54"/>
    <w:rsid w:val="00305E71"/>
    <w:rsid w:val="003070E6"/>
    <w:rsid w:val="0030723C"/>
    <w:rsid w:val="00310532"/>
    <w:rsid w:val="00311FBF"/>
    <w:rsid w:val="00312223"/>
    <w:rsid w:val="00313750"/>
    <w:rsid w:val="0031580F"/>
    <w:rsid w:val="00316B67"/>
    <w:rsid w:val="003220B5"/>
    <w:rsid w:val="003225C8"/>
    <w:rsid w:val="00326B9C"/>
    <w:rsid w:val="003306E9"/>
    <w:rsid w:val="00330C13"/>
    <w:rsid w:val="00331252"/>
    <w:rsid w:val="00331A86"/>
    <w:rsid w:val="00332A51"/>
    <w:rsid w:val="00333093"/>
    <w:rsid w:val="003330DC"/>
    <w:rsid w:val="003349D8"/>
    <w:rsid w:val="00336277"/>
    <w:rsid w:val="003366F3"/>
    <w:rsid w:val="003370FC"/>
    <w:rsid w:val="00340584"/>
    <w:rsid w:val="00344CC4"/>
    <w:rsid w:val="00344F64"/>
    <w:rsid w:val="00345955"/>
    <w:rsid w:val="00345DB4"/>
    <w:rsid w:val="00346567"/>
    <w:rsid w:val="00347724"/>
    <w:rsid w:val="00347787"/>
    <w:rsid w:val="003507EF"/>
    <w:rsid w:val="00350866"/>
    <w:rsid w:val="00350D2C"/>
    <w:rsid w:val="00351828"/>
    <w:rsid w:val="00352A7C"/>
    <w:rsid w:val="00356DC3"/>
    <w:rsid w:val="003571E9"/>
    <w:rsid w:val="00357ACD"/>
    <w:rsid w:val="00360B08"/>
    <w:rsid w:val="00362C6C"/>
    <w:rsid w:val="00362F1F"/>
    <w:rsid w:val="003634F0"/>
    <w:rsid w:val="00363A18"/>
    <w:rsid w:val="00364D60"/>
    <w:rsid w:val="003713A1"/>
    <w:rsid w:val="00371710"/>
    <w:rsid w:val="00371A6D"/>
    <w:rsid w:val="00372CB9"/>
    <w:rsid w:val="003804B2"/>
    <w:rsid w:val="0038332B"/>
    <w:rsid w:val="00385BF1"/>
    <w:rsid w:val="00387C68"/>
    <w:rsid w:val="00393431"/>
    <w:rsid w:val="003936B1"/>
    <w:rsid w:val="00396234"/>
    <w:rsid w:val="00396B06"/>
    <w:rsid w:val="003A24D6"/>
    <w:rsid w:val="003A3D37"/>
    <w:rsid w:val="003B1CD0"/>
    <w:rsid w:val="003B226A"/>
    <w:rsid w:val="003B2440"/>
    <w:rsid w:val="003B602A"/>
    <w:rsid w:val="003B732F"/>
    <w:rsid w:val="003C0950"/>
    <w:rsid w:val="003C1A72"/>
    <w:rsid w:val="003C1F31"/>
    <w:rsid w:val="003C21AC"/>
    <w:rsid w:val="003C3A18"/>
    <w:rsid w:val="003C4E2F"/>
    <w:rsid w:val="003C5BFD"/>
    <w:rsid w:val="003C71BB"/>
    <w:rsid w:val="003C74DC"/>
    <w:rsid w:val="003D029D"/>
    <w:rsid w:val="003D0AA3"/>
    <w:rsid w:val="003D110C"/>
    <w:rsid w:val="003D19F2"/>
    <w:rsid w:val="003D1D70"/>
    <w:rsid w:val="003D1DC2"/>
    <w:rsid w:val="003D1FBD"/>
    <w:rsid w:val="003D21D1"/>
    <w:rsid w:val="003D2A22"/>
    <w:rsid w:val="003D2BAE"/>
    <w:rsid w:val="003D4217"/>
    <w:rsid w:val="003D56A7"/>
    <w:rsid w:val="003D7331"/>
    <w:rsid w:val="003E3471"/>
    <w:rsid w:val="003E5584"/>
    <w:rsid w:val="003E6064"/>
    <w:rsid w:val="003F06EA"/>
    <w:rsid w:val="003F3571"/>
    <w:rsid w:val="003F3E63"/>
    <w:rsid w:val="003F6334"/>
    <w:rsid w:val="003F6FF5"/>
    <w:rsid w:val="003F7B1D"/>
    <w:rsid w:val="0040054F"/>
    <w:rsid w:val="004018F2"/>
    <w:rsid w:val="0040397D"/>
    <w:rsid w:val="00404C0E"/>
    <w:rsid w:val="0040588B"/>
    <w:rsid w:val="0040750B"/>
    <w:rsid w:val="004113E4"/>
    <w:rsid w:val="00411736"/>
    <w:rsid w:val="004128E3"/>
    <w:rsid w:val="00414221"/>
    <w:rsid w:val="00414A87"/>
    <w:rsid w:val="00416B32"/>
    <w:rsid w:val="00420DCA"/>
    <w:rsid w:val="00421697"/>
    <w:rsid w:val="00421DC0"/>
    <w:rsid w:val="004237A2"/>
    <w:rsid w:val="004248BB"/>
    <w:rsid w:val="00425D64"/>
    <w:rsid w:val="0042606F"/>
    <w:rsid w:val="004264F0"/>
    <w:rsid w:val="0042671D"/>
    <w:rsid w:val="00432B91"/>
    <w:rsid w:val="00433A52"/>
    <w:rsid w:val="004367BC"/>
    <w:rsid w:val="00437494"/>
    <w:rsid w:val="004376D7"/>
    <w:rsid w:val="00437E03"/>
    <w:rsid w:val="004425F4"/>
    <w:rsid w:val="0044279F"/>
    <w:rsid w:val="00443178"/>
    <w:rsid w:val="00443F43"/>
    <w:rsid w:val="00444690"/>
    <w:rsid w:val="00446E44"/>
    <w:rsid w:val="00447100"/>
    <w:rsid w:val="00447387"/>
    <w:rsid w:val="00447E7A"/>
    <w:rsid w:val="0045141D"/>
    <w:rsid w:val="0045147F"/>
    <w:rsid w:val="00453C94"/>
    <w:rsid w:val="00454C02"/>
    <w:rsid w:val="00456B28"/>
    <w:rsid w:val="00457639"/>
    <w:rsid w:val="004604F0"/>
    <w:rsid w:val="00462E8C"/>
    <w:rsid w:val="004672DE"/>
    <w:rsid w:val="0046754C"/>
    <w:rsid w:val="00470A73"/>
    <w:rsid w:val="00473115"/>
    <w:rsid w:val="00480765"/>
    <w:rsid w:val="0048249F"/>
    <w:rsid w:val="00485187"/>
    <w:rsid w:val="00486942"/>
    <w:rsid w:val="004914CD"/>
    <w:rsid w:val="00495AC5"/>
    <w:rsid w:val="004A043E"/>
    <w:rsid w:val="004A0764"/>
    <w:rsid w:val="004A2216"/>
    <w:rsid w:val="004A2B22"/>
    <w:rsid w:val="004A6EF7"/>
    <w:rsid w:val="004B01BE"/>
    <w:rsid w:val="004B02CD"/>
    <w:rsid w:val="004B0D65"/>
    <w:rsid w:val="004B1C73"/>
    <w:rsid w:val="004B27A2"/>
    <w:rsid w:val="004B3016"/>
    <w:rsid w:val="004B75C3"/>
    <w:rsid w:val="004C13F5"/>
    <w:rsid w:val="004C1DE3"/>
    <w:rsid w:val="004C41C3"/>
    <w:rsid w:val="004C5A2D"/>
    <w:rsid w:val="004C5E0B"/>
    <w:rsid w:val="004C64BC"/>
    <w:rsid w:val="004C7067"/>
    <w:rsid w:val="004C7567"/>
    <w:rsid w:val="004D054F"/>
    <w:rsid w:val="004D3679"/>
    <w:rsid w:val="004D5CDD"/>
    <w:rsid w:val="004D676B"/>
    <w:rsid w:val="004D7C80"/>
    <w:rsid w:val="004E1CE5"/>
    <w:rsid w:val="004E3AEF"/>
    <w:rsid w:val="004E3EA7"/>
    <w:rsid w:val="004E4C0E"/>
    <w:rsid w:val="004E5982"/>
    <w:rsid w:val="004E5D85"/>
    <w:rsid w:val="004E6572"/>
    <w:rsid w:val="004E6F6B"/>
    <w:rsid w:val="004E7DF2"/>
    <w:rsid w:val="004E7E4B"/>
    <w:rsid w:val="004F508D"/>
    <w:rsid w:val="004F6601"/>
    <w:rsid w:val="00501A59"/>
    <w:rsid w:val="0050332E"/>
    <w:rsid w:val="00504392"/>
    <w:rsid w:val="00504960"/>
    <w:rsid w:val="0050537D"/>
    <w:rsid w:val="00505B9F"/>
    <w:rsid w:val="00506D8F"/>
    <w:rsid w:val="005104F9"/>
    <w:rsid w:val="0051207E"/>
    <w:rsid w:val="005139CE"/>
    <w:rsid w:val="00513E01"/>
    <w:rsid w:val="005142C7"/>
    <w:rsid w:val="005156FF"/>
    <w:rsid w:val="00515E9E"/>
    <w:rsid w:val="00516D0E"/>
    <w:rsid w:val="00521BB6"/>
    <w:rsid w:val="00522467"/>
    <w:rsid w:val="00522711"/>
    <w:rsid w:val="00522AFE"/>
    <w:rsid w:val="00524C57"/>
    <w:rsid w:val="00525F33"/>
    <w:rsid w:val="00526EB1"/>
    <w:rsid w:val="00526FEF"/>
    <w:rsid w:val="0053117A"/>
    <w:rsid w:val="005345B4"/>
    <w:rsid w:val="005346B0"/>
    <w:rsid w:val="00540C5F"/>
    <w:rsid w:val="00544484"/>
    <w:rsid w:val="00546A69"/>
    <w:rsid w:val="00550173"/>
    <w:rsid w:val="0055573E"/>
    <w:rsid w:val="00555952"/>
    <w:rsid w:val="0055652F"/>
    <w:rsid w:val="0055790E"/>
    <w:rsid w:val="00557C75"/>
    <w:rsid w:val="005610E9"/>
    <w:rsid w:val="005633E3"/>
    <w:rsid w:val="00564D8A"/>
    <w:rsid w:val="00565843"/>
    <w:rsid w:val="00565F39"/>
    <w:rsid w:val="00566EF3"/>
    <w:rsid w:val="00567637"/>
    <w:rsid w:val="0057265E"/>
    <w:rsid w:val="00572F23"/>
    <w:rsid w:val="00575E33"/>
    <w:rsid w:val="00575F5F"/>
    <w:rsid w:val="0057741C"/>
    <w:rsid w:val="005774CA"/>
    <w:rsid w:val="00583780"/>
    <w:rsid w:val="00584205"/>
    <w:rsid w:val="00587D02"/>
    <w:rsid w:val="00587D43"/>
    <w:rsid w:val="005904AB"/>
    <w:rsid w:val="005924CA"/>
    <w:rsid w:val="00595922"/>
    <w:rsid w:val="00597793"/>
    <w:rsid w:val="00597D9C"/>
    <w:rsid w:val="005A0298"/>
    <w:rsid w:val="005A2039"/>
    <w:rsid w:val="005A4DA4"/>
    <w:rsid w:val="005A6B6D"/>
    <w:rsid w:val="005A7AB1"/>
    <w:rsid w:val="005B01BA"/>
    <w:rsid w:val="005B06A3"/>
    <w:rsid w:val="005B0E68"/>
    <w:rsid w:val="005B2028"/>
    <w:rsid w:val="005B2F61"/>
    <w:rsid w:val="005B42F4"/>
    <w:rsid w:val="005C0660"/>
    <w:rsid w:val="005C0D48"/>
    <w:rsid w:val="005C2AE2"/>
    <w:rsid w:val="005C2D8E"/>
    <w:rsid w:val="005C5778"/>
    <w:rsid w:val="005D0450"/>
    <w:rsid w:val="005D05DC"/>
    <w:rsid w:val="005D27AE"/>
    <w:rsid w:val="005D2A80"/>
    <w:rsid w:val="005D2C92"/>
    <w:rsid w:val="005D46EA"/>
    <w:rsid w:val="005D4FE2"/>
    <w:rsid w:val="005D583F"/>
    <w:rsid w:val="005E2007"/>
    <w:rsid w:val="005E3289"/>
    <w:rsid w:val="005E37B4"/>
    <w:rsid w:val="005E3DE6"/>
    <w:rsid w:val="005E6E79"/>
    <w:rsid w:val="005F1522"/>
    <w:rsid w:val="005F2908"/>
    <w:rsid w:val="005F4C92"/>
    <w:rsid w:val="005F51B9"/>
    <w:rsid w:val="005F7765"/>
    <w:rsid w:val="00601926"/>
    <w:rsid w:val="006032F5"/>
    <w:rsid w:val="00603308"/>
    <w:rsid w:val="0060649D"/>
    <w:rsid w:val="00606878"/>
    <w:rsid w:val="006103BA"/>
    <w:rsid w:val="00611A28"/>
    <w:rsid w:val="00612073"/>
    <w:rsid w:val="006150D7"/>
    <w:rsid w:val="00616042"/>
    <w:rsid w:val="00616C27"/>
    <w:rsid w:val="00616F2A"/>
    <w:rsid w:val="00617F44"/>
    <w:rsid w:val="0062039D"/>
    <w:rsid w:val="006223EB"/>
    <w:rsid w:val="00622532"/>
    <w:rsid w:val="00623164"/>
    <w:rsid w:val="006238B6"/>
    <w:rsid w:val="00624379"/>
    <w:rsid w:val="00625B8B"/>
    <w:rsid w:val="006268F1"/>
    <w:rsid w:val="00627F7D"/>
    <w:rsid w:val="00632B17"/>
    <w:rsid w:val="006339E4"/>
    <w:rsid w:val="00633ADF"/>
    <w:rsid w:val="006347F6"/>
    <w:rsid w:val="00637457"/>
    <w:rsid w:val="006375B2"/>
    <w:rsid w:val="00642DC1"/>
    <w:rsid w:val="006439BC"/>
    <w:rsid w:val="00644334"/>
    <w:rsid w:val="006463B1"/>
    <w:rsid w:val="006465DE"/>
    <w:rsid w:val="0064681D"/>
    <w:rsid w:val="00650A55"/>
    <w:rsid w:val="00651933"/>
    <w:rsid w:val="00655E43"/>
    <w:rsid w:val="00656D8B"/>
    <w:rsid w:val="00656EEE"/>
    <w:rsid w:val="00660476"/>
    <w:rsid w:val="00660D62"/>
    <w:rsid w:val="00661E7D"/>
    <w:rsid w:val="006624CE"/>
    <w:rsid w:val="006625E7"/>
    <w:rsid w:val="0066277F"/>
    <w:rsid w:val="00662BBB"/>
    <w:rsid w:val="00663156"/>
    <w:rsid w:val="00663415"/>
    <w:rsid w:val="00665111"/>
    <w:rsid w:val="006657D8"/>
    <w:rsid w:val="00670FCA"/>
    <w:rsid w:val="006712EE"/>
    <w:rsid w:val="0067266D"/>
    <w:rsid w:val="00672BF7"/>
    <w:rsid w:val="00673034"/>
    <w:rsid w:val="006735AB"/>
    <w:rsid w:val="006738D4"/>
    <w:rsid w:val="00674257"/>
    <w:rsid w:val="00674311"/>
    <w:rsid w:val="00674C33"/>
    <w:rsid w:val="0067723F"/>
    <w:rsid w:val="006812B2"/>
    <w:rsid w:val="0068137A"/>
    <w:rsid w:val="006816ED"/>
    <w:rsid w:val="0068329C"/>
    <w:rsid w:val="006843E5"/>
    <w:rsid w:val="006853A7"/>
    <w:rsid w:val="006857FE"/>
    <w:rsid w:val="00687165"/>
    <w:rsid w:val="0068717A"/>
    <w:rsid w:val="006973E0"/>
    <w:rsid w:val="00697870"/>
    <w:rsid w:val="006A028C"/>
    <w:rsid w:val="006A1B88"/>
    <w:rsid w:val="006A1C69"/>
    <w:rsid w:val="006A21C3"/>
    <w:rsid w:val="006A37F1"/>
    <w:rsid w:val="006A6208"/>
    <w:rsid w:val="006A6885"/>
    <w:rsid w:val="006B13EF"/>
    <w:rsid w:val="006C1CBF"/>
    <w:rsid w:val="006C4A2B"/>
    <w:rsid w:val="006C4F49"/>
    <w:rsid w:val="006C5860"/>
    <w:rsid w:val="006C5EA8"/>
    <w:rsid w:val="006C6E6E"/>
    <w:rsid w:val="006D0356"/>
    <w:rsid w:val="006D44D3"/>
    <w:rsid w:val="006D60A6"/>
    <w:rsid w:val="006D686D"/>
    <w:rsid w:val="006E3017"/>
    <w:rsid w:val="006E372F"/>
    <w:rsid w:val="006E4611"/>
    <w:rsid w:val="006E4678"/>
    <w:rsid w:val="006E4D9B"/>
    <w:rsid w:val="006E66D3"/>
    <w:rsid w:val="006F0648"/>
    <w:rsid w:val="006F2999"/>
    <w:rsid w:val="006F30D4"/>
    <w:rsid w:val="006F48D8"/>
    <w:rsid w:val="006F5242"/>
    <w:rsid w:val="006F6948"/>
    <w:rsid w:val="006F6A40"/>
    <w:rsid w:val="006F7A03"/>
    <w:rsid w:val="00702928"/>
    <w:rsid w:val="00705965"/>
    <w:rsid w:val="0070799A"/>
    <w:rsid w:val="007120FF"/>
    <w:rsid w:val="007135AE"/>
    <w:rsid w:val="00720786"/>
    <w:rsid w:val="00721791"/>
    <w:rsid w:val="00721FF0"/>
    <w:rsid w:val="00722114"/>
    <w:rsid w:val="00726A1A"/>
    <w:rsid w:val="00730098"/>
    <w:rsid w:val="00730829"/>
    <w:rsid w:val="007315AF"/>
    <w:rsid w:val="00732719"/>
    <w:rsid w:val="00732D35"/>
    <w:rsid w:val="00734788"/>
    <w:rsid w:val="0073638A"/>
    <w:rsid w:val="0073649E"/>
    <w:rsid w:val="007425FA"/>
    <w:rsid w:val="0074294F"/>
    <w:rsid w:val="007432E6"/>
    <w:rsid w:val="007442D1"/>
    <w:rsid w:val="0074637F"/>
    <w:rsid w:val="00746FB6"/>
    <w:rsid w:val="007500EB"/>
    <w:rsid w:val="00750247"/>
    <w:rsid w:val="007511C0"/>
    <w:rsid w:val="00751B72"/>
    <w:rsid w:val="00754E8C"/>
    <w:rsid w:val="00755FAE"/>
    <w:rsid w:val="00767B75"/>
    <w:rsid w:val="00767E12"/>
    <w:rsid w:val="007701A5"/>
    <w:rsid w:val="00771BFD"/>
    <w:rsid w:val="00773047"/>
    <w:rsid w:val="00774257"/>
    <w:rsid w:val="007744EB"/>
    <w:rsid w:val="007755D9"/>
    <w:rsid w:val="00775CB8"/>
    <w:rsid w:val="00775EC4"/>
    <w:rsid w:val="007768D2"/>
    <w:rsid w:val="007807F2"/>
    <w:rsid w:val="007813D1"/>
    <w:rsid w:val="0078268C"/>
    <w:rsid w:val="00782C8B"/>
    <w:rsid w:val="00783B90"/>
    <w:rsid w:val="00783C94"/>
    <w:rsid w:val="00783F99"/>
    <w:rsid w:val="00784A0F"/>
    <w:rsid w:val="007864DB"/>
    <w:rsid w:val="0078715B"/>
    <w:rsid w:val="00791F54"/>
    <w:rsid w:val="007A175E"/>
    <w:rsid w:val="007A1ABD"/>
    <w:rsid w:val="007A21EC"/>
    <w:rsid w:val="007A4E4D"/>
    <w:rsid w:val="007A563B"/>
    <w:rsid w:val="007B07A8"/>
    <w:rsid w:val="007B1177"/>
    <w:rsid w:val="007B15A4"/>
    <w:rsid w:val="007B3050"/>
    <w:rsid w:val="007B5359"/>
    <w:rsid w:val="007B771E"/>
    <w:rsid w:val="007B7CE7"/>
    <w:rsid w:val="007C196C"/>
    <w:rsid w:val="007C348A"/>
    <w:rsid w:val="007C48C4"/>
    <w:rsid w:val="007C4BB1"/>
    <w:rsid w:val="007C60B6"/>
    <w:rsid w:val="007C6F74"/>
    <w:rsid w:val="007C7104"/>
    <w:rsid w:val="007C7B12"/>
    <w:rsid w:val="007D0062"/>
    <w:rsid w:val="007D1670"/>
    <w:rsid w:val="007D238B"/>
    <w:rsid w:val="007D25FB"/>
    <w:rsid w:val="007D3B83"/>
    <w:rsid w:val="007D4D48"/>
    <w:rsid w:val="007D695F"/>
    <w:rsid w:val="007D7305"/>
    <w:rsid w:val="007E0DB5"/>
    <w:rsid w:val="007E1911"/>
    <w:rsid w:val="007E402C"/>
    <w:rsid w:val="007E5F94"/>
    <w:rsid w:val="007E79FC"/>
    <w:rsid w:val="007F0EF8"/>
    <w:rsid w:val="007F139D"/>
    <w:rsid w:val="007F251F"/>
    <w:rsid w:val="007F30D8"/>
    <w:rsid w:val="007F3258"/>
    <w:rsid w:val="007F53C0"/>
    <w:rsid w:val="007F72A1"/>
    <w:rsid w:val="007F72CB"/>
    <w:rsid w:val="00801386"/>
    <w:rsid w:val="00802242"/>
    <w:rsid w:val="00804D5F"/>
    <w:rsid w:val="00805826"/>
    <w:rsid w:val="00805D87"/>
    <w:rsid w:val="00810EBE"/>
    <w:rsid w:val="00810FAB"/>
    <w:rsid w:val="008157B5"/>
    <w:rsid w:val="008172D4"/>
    <w:rsid w:val="008223D5"/>
    <w:rsid w:val="0082258D"/>
    <w:rsid w:val="00822D38"/>
    <w:rsid w:val="00822D61"/>
    <w:rsid w:val="008255AC"/>
    <w:rsid w:val="00827C4D"/>
    <w:rsid w:val="00831836"/>
    <w:rsid w:val="00833000"/>
    <w:rsid w:val="008343CF"/>
    <w:rsid w:val="0084123B"/>
    <w:rsid w:val="008415DE"/>
    <w:rsid w:val="00841F8E"/>
    <w:rsid w:val="008421FE"/>
    <w:rsid w:val="008437BC"/>
    <w:rsid w:val="00843F8C"/>
    <w:rsid w:val="0084669D"/>
    <w:rsid w:val="00850B24"/>
    <w:rsid w:val="0085219B"/>
    <w:rsid w:val="008523E0"/>
    <w:rsid w:val="00854193"/>
    <w:rsid w:val="008556C8"/>
    <w:rsid w:val="00857122"/>
    <w:rsid w:val="008612CF"/>
    <w:rsid w:val="00861D2F"/>
    <w:rsid w:val="00865694"/>
    <w:rsid w:val="00865D31"/>
    <w:rsid w:val="0087024D"/>
    <w:rsid w:val="00870CD9"/>
    <w:rsid w:val="00873B3E"/>
    <w:rsid w:val="00874D11"/>
    <w:rsid w:val="00877D3F"/>
    <w:rsid w:val="00882789"/>
    <w:rsid w:val="0088436E"/>
    <w:rsid w:val="00884DA8"/>
    <w:rsid w:val="00885856"/>
    <w:rsid w:val="00886186"/>
    <w:rsid w:val="00886E63"/>
    <w:rsid w:val="00890A40"/>
    <w:rsid w:val="00892266"/>
    <w:rsid w:val="00892FC3"/>
    <w:rsid w:val="008937C7"/>
    <w:rsid w:val="00894818"/>
    <w:rsid w:val="00895311"/>
    <w:rsid w:val="008A076C"/>
    <w:rsid w:val="008A289D"/>
    <w:rsid w:val="008A51A8"/>
    <w:rsid w:val="008A5BDA"/>
    <w:rsid w:val="008A7260"/>
    <w:rsid w:val="008B378F"/>
    <w:rsid w:val="008C17A9"/>
    <w:rsid w:val="008C3BD7"/>
    <w:rsid w:val="008C3EF2"/>
    <w:rsid w:val="008C4FDF"/>
    <w:rsid w:val="008C5359"/>
    <w:rsid w:val="008C5FCA"/>
    <w:rsid w:val="008C782E"/>
    <w:rsid w:val="008C789F"/>
    <w:rsid w:val="008D3E11"/>
    <w:rsid w:val="008E31D7"/>
    <w:rsid w:val="008E458D"/>
    <w:rsid w:val="008E5764"/>
    <w:rsid w:val="008E5CC2"/>
    <w:rsid w:val="008E67DF"/>
    <w:rsid w:val="008F2655"/>
    <w:rsid w:val="008F2DDE"/>
    <w:rsid w:val="008F307E"/>
    <w:rsid w:val="008F4C8A"/>
    <w:rsid w:val="008F5387"/>
    <w:rsid w:val="008F5F40"/>
    <w:rsid w:val="008F6AEE"/>
    <w:rsid w:val="008F7587"/>
    <w:rsid w:val="008F773C"/>
    <w:rsid w:val="00901220"/>
    <w:rsid w:val="0090501B"/>
    <w:rsid w:val="009062B6"/>
    <w:rsid w:val="00906305"/>
    <w:rsid w:val="009109FA"/>
    <w:rsid w:val="0091244B"/>
    <w:rsid w:val="00912628"/>
    <w:rsid w:val="009126D1"/>
    <w:rsid w:val="00913354"/>
    <w:rsid w:val="00913D1B"/>
    <w:rsid w:val="00920DAB"/>
    <w:rsid w:val="00921171"/>
    <w:rsid w:val="00923174"/>
    <w:rsid w:val="00924062"/>
    <w:rsid w:val="009244E8"/>
    <w:rsid w:val="00924A30"/>
    <w:rsid w:val="00925C10"/>
    <w:rsid w:val="009323F0"/>
    <w:rsid w:val="00932805"/>
    <w:rsid w:val="009328C4"/>
    <w:rsid w:val="00936C2A"/>
    <w:rsid w:val="0093730F"/>
    <w:rsid w:val="00940668"/>
    <w:rsid w:val="00940B82"/>
    <w:rsid w:val="00945645"/>
    <w:rsid w:val="00945C1A"/>
    <w:rsid w:val="00946804"/>
    <w:rsid w:val="009470E1"/>
    <w:rsid w:val="00947578"/>
    <w:rsid w:val="00947A0E"/>
    <w:rsid w:val="00951369"/>
    <w:rsid w:val="00955F15"/>
    <w:rsid w:val="0095644B"/>
    <w:rsid w:val="009579E6"/>
    <w:rsid w:val="00957A8C"/>
    <w:rsid w:val="00961D68"/>
    <w:rsid w:val="00963DDC"/>
    <w:rsid w:val="0096451A"/>
    <w:rsid w:val="0096700A"/>
    <w:rsid w:val="00967E0A"/>
    <w:rsid w:val="009700B9"/>
    <w:rsid w:val="00970335"/>
    <w:rsid w:val="009716F9"/>
    <w:rsid w:val="0097363D"/>
    <w:rsid w:val="0097458E"/>
    <w:rsid w:val="0097727B"/>
    <w:rsid w:val="0098103D"/>
    <w:rsid w:val="009813A0"/>
    <w:rsid w:val="00983047"/>
    <w:rsid w:val="00984908"/>
    <w:rsid w:val="00985736"/>
    <w:rsid w:val="0098590A"/>
    <w:rsid w:val="00985949"/>
    <w:rsid w:val="0099097B"/>
    <w:rsid w:val="009914B4"/>
    <w:rsid w:val="009925AA"/>
    <w:rsid w:val="0099434F"/>
    <w:rsid w:val="0099611D"/>
    <w:rsid w:val="00997B2F"/>
    <w:rsid w:val="009A0ED7"/>
    <w:rsid w:val="009A1E3C"/>
    <w:rsid w:val="009A1E50"/>
    <w:rsid w:val="009A2B7E"/>
    <w:rsid w:val="009A3917"/>
    <w:rsid w:val="009A42A3"/>
    <w:rsid w:val="009A44FE"/>
    <w:rsid w:val="009A55AA"/>
    <w:rsid w:val="009A70D0"/>
    <w:rsid w:val="009B2346"/>
    <w:rsid w:val="009B3D42"/>
    <w:rsid w:val="009B5FE6"/>
    <w:rsid w:val="009C0906"/>
    <w:rsid w:val="009C133F"/>
    <w:rsid w:val="009C313E"/>
    <w:rsid w:val="009C4B23"/>
    <w:rsid w:val="009C4C4B"/>
    <w:rsid w:val="009C5500"/>
    <w:rsid w:val="009C56DF"/>
    <w:rsid w:val="009C6561"/>
    <w:rsid w:val="009D274D"/>
    <w:rsid w:val="009D2A4A"/>
    <w:rsid w:val="009D2EEB"/>
    <w:rsid w:val="009D5B9C"/>
    <w:rsid w:val="009D6B39"/>
    <w:rsid w:val="009D6F71"/>
    <w:rsid w:val="009D78C0"/>
    <w:rsid w:val="009D799B"/>
    <w:rsid w:val="009E0312"/>
    <w:rsid w:val="009E1749"/>
    <w:rsid w:val="009E34F2"/>
    <w:rsid w:val="009E398C"/>
    <w:rsid w:val="009E3D6B"/>
    <w:rsid w:val="009E4405"/>
    <w:rsid w:val="009E4718"/>
    <w:rsid w:val="009E4A09"/>
    <w:rsid w:val="009E677E"/>
    <w:rsid w:val="009E6AC6"/>
    <w:rsid w:val="009F077C"/>
    <w:rsid w:val="009F2D0E"/>
    <w:rsid w:val="009F4FA7"/>
    <w:rsid w:val="009F5C49"/>
    <w:rsid w:val="009F705A"/>
    <w:rsid w:val="009F7865"/>
    <w:rsid w:val="00A00945"/>
    <w:rsid w:val="00A0129E"/>
    <w:rsid w:val="00A04BEE"/>
    <w:rsid w:val="00A07B9B"/>
    <w:rsid w:val="00A11040"/>
    <w:rsid w:val="00A140A8"/>
    <w:rsid w:val="00A15D64"/>
    <w:rsid w:val="00A16DB7"/>
    <w:rsid w:val="00A178F3"/>
    <w:rsid w:val="00A21041"/>
    <w:rsid w:val="00A25DC9"/>
    <w:rsid w:val="00A27337"/>
    <w:rsid w:val="00A34E2C"/>
    <w:rsid w:val="00A36A79"/>
    <w:rsid w:val="00A377CF"/>
    <w:rsid w:val="00A40164"/>
    <w:rsid w:val="00A40779"/>
    <w:rsid w:val="00A40E16"/>
    <w:rsid w:val="00A40E3B"/>
    <w:rsid w:val="00A410CA"/>
    <w:rsid w:val="00A4116C"/>
    <w:rsid w:val="00A4454D"/>
    <w:rsid w:val="00A45524"/>
    <w:rsid w:val="00A4624E"/>
    <w:rsid w:val="00A46ED8"/>
    <w:rsid w:val="00A4797C"/>
    <w:rsid w:val="00A506B8"/>
    <w:rsid w:val="00A52AB0"/>
    <w:rsid w:val="00A54A28"/>
    <w:rsid w:val="00A54CD2"/>
    <w:rsid w:val="00A551E8"/>
    <w:rsid w:val="00A55F12"/>
    <w:rsid w:val="00A56523"/>
    <w:rsid w:val="00A60123"/>
    <w:rsid w:val="00A62618"/>
    <w:rsid w:val="00A642CD"/>
    <w:rsid w:val="00A6442F"/>
    <w:rsid w:val="00A644D0"/>
    <w:rsid w:val="00A669C3"/>
    <w:rsid w:val="00A66FE2"/>
    <w:rsid w:val="00A749EA"/>
    <w:rsid w:val="00A77C47"/>
    <w:rsid w:val="00A80CAA"/>
    <w:rsid w:val="00A81372"/>
    <w:rsid w:val="00A84B79"/>
    <w:rsid w:val="00A85EC0"/>
    <w:rsid w:val="00A8671D"/>
    <w:rsid w:val="00A87A91"/>
    <w:rsid w:val="00A91B67"/>
    <w:rsid w:val="00A932B0"/>
    <w:rsid w:val="00A94DBE"/>
    <w:rsid w:val="00A952BF"/>
    <w:rsid w:val="00A9715B"/>
    <w:rsid w:val="00A97A48"/>
    <w:rsid w:val="00AA17A9"/>
    <w:rsid w:val="00AA22EE"/>
    <w:rsid w:val="00AA33B1"/>
    <w:rsid w:val="00AA7979"/>
    <w:rsid w:val="00AB18BC"/>
    <w:rsid w:val="00AB4FED"/>
    <w:rsid w:val="00AC1877"/>
    <w:rsid w:val="00AC1D51"/>
    <w:rsid w:val="00AC3E13"/>
    <w:rsid w:val="00AC6E8A"/>
    <w:rsid w:val="00AD0BFD"/>
    <w:rsid w:val="00AD16BE"/>
    <w:rsid w:val="00AD31D4"/>
    <w:rsid w:val="00AD41C6"/>
    <w:rsid w:val="00AD6383"/>
    <w:rsid w:val="00AE47BA"/>
    <w:rsid w:val="00AE5B96"/>
    <w:rsid w:val="00AE5C1B"/>
    <w:rsid w:val="00AE7BBA"/>
    <w:rsid w:val="00AF0EB6"/>
    <w:rsid w:val="00AF349A"/>
    <w:rsid w:val="00AF34CD"/>
    <w:rsid w:val="00AF4FB4"/>
    <w:rsid w:val="00B00566"/>
    <w:rsid w:val="00B00C7F"/>
    <w:rsid w:val="00B04DC4"/>
    <w:rsid w:val="00B0661B"/>
    <w:rsid w:val="00B07B15"/>
    <w:rsid w:val="00B10B6A"/>
    <w:rsid w:val="00B112C8"/>
    <w:rsid w:val="00B11CA6"/>
    <w:rsid w:val="00B13454"/>
    <w:rsid w:val="00B1523C"/>
    <w:rsid w:val="00B175FF"/>
    <w:rsid w:val="00B17BF4"/>
    <w:rsid w:val="00B2040F"/>
    <w:rsid w:val="00B204D5"/>
    <w:rsid w:val="00B206EC"/>
    <w:rsid w:val="00B2091F"/>
    <w:rsid w:val="00B20B53"/>
    <w:rsid w:val="00B253A2"/>
    <w:rsid w:val="00B2559A"/>
    <w:rsid w:val="00B263F9"/>
    <w:rsid w:val="00B265B6"/>
    <w:rsid w:val="00B27208"/>
    <w:rsid w:val="00B27398"/>
    <w:rsid w:val="00B30FDE"/>
    <w:rsid w:val="00B30FF8"/>
    <w:rsid w:val="00B31322"/>
    <w:rsid w:val="00B3315B"/>
    <w:rsid w:val="00B3374F"/>
    <w:rsid w:val="00B36FDF"/>
    <w:rsid w:val="00B419D0"/>
    <w:rsid w:val="00B4424B"/>
    <w:rsid w:val="00B462D2"/>
    <w:rsid w:val="00B50BF4"/>
    <w:rsid w:val="00B51C60"/>
    <w:rsid w:val="00B5270B"/>
    <w:rsid w:val="00B543E1"/>
    <w:rsid w:val="00B547B1"/>
    <w:rsid w:val="00B56783"/>
    <w:rsid w:val="00B57625"/>
    <w:rsid w:val="00B57797"/>
    <w:rsid w:val="00B601B3"/>
    <w:rsid w:val="00B60864"/>
    <w:rsid w:val="00B66EFB"/>
    <w:rsid w:val="00B67F14"/>
    <w:rsid w:val="00B70AD5"/>
    <w:rsid w:val="00B719DC"/>
    <w:rsid w:val="00B71DC4"/>
    <w:rsid w:val="00B73A8F"/>
    <w:rsid w:val="00B74632"/>
    <w:rsid w:val="00B75ACD"/>
    <w:rsid w:val="00B760CE"/>
    <w:rsid w:val="00B76178"/>
    <w:rsid w:val="00B7757D"/>
    <w:rsid w:val="00B8106B"/>
    <w:rsid w:val="00B818FE"/>
    <w:rsid w:val="00B81D68"/>
    <w:rsid w:val="00B82510"/>
    <w:rsid w:val="00B83232"/>
    <w:rsid w:val="00B83332"/>
    <w:rsid w:val="00B84006"/>
    <w:rsid w:val="00B855A1"/>
    <w:rsid w:val="00B85983"/>
    <w:rsid w:val="00B876BD"/>
    <w:rsid w:val="00B877EB"/>
    <w:rsid w:val="00B87F80"/>
    <w:rsid w:val="00B91792"/>
    <w:rsid w:val="00B91978"/>
    <w:rsid w:val="00B920B5"/>
    <w:rsid w:val="00B93C62"/>
    <w:rsid w:val="00B953E5"/>
    <w:rsid w:val="00B972D7"/>
    <w:rsid w:val="00BA1B07"/>
    <w:rsid w:val="00BA269F"/>
    <w:rsid w:val="00BA3965"/>
    <w:rsid w:val="00BA518B"/>
    <w:rsid w:val="00BA6FAE"/>
    <w:rsid w:val="00BA7831"/>
    <w:rsid w:val="00BB03F9"/>
    <w:rsid w:val="00BB08CC"/>
    <w:rsid w:val="00BB0CC5"/>
    <w:rsid w:val="00BB0FAC"/>
    <w:rsid w:val="00BB2484"/>
    <w:rsid w:val="00BB5800"/>
    <w:rsid w:val="00BC2D65"/>
    <w:rsid w:val="00BC50AB"/>
    <w:rsid w:val="00BC652F"/>
    <w:rsid w:val="00BC6B53"/>
    <w:rsid w:val="00BC7995"/>
    <w:rsid w:val="00BD061C"/>
    <w:rsid w:val="00BD15B4"/>
    <w:rsid w:val="00BD276F"/>
    <w:rsid w:val="00BD281F"/>
    <w:rsid w:val="00BD2D81"/>
    <w:rsid w:val="00BD3501"/>
    <w:rsid w:val="00BD46D5"/>
    <w:rsid w:val="00BD4D55"/>
    <w:rsid w:val="00BD5A7F"/>
    <w:rsid w:val="00BD6749"/>
    <w:rsid w:val="00BE099B"/>
    <w:rsid w:val="00BE0E0E"/>
    <w:rsid w:val="00BE10BA"/>
    <w:rsid w:val="00BE1A83"/>
    <w:rsid w:val="00BE2E8D"/>
    <w:rsid w:val="00BE2FB5"/>
    <w:rsid w:val="00BE35E4"/>
    <w:rsid w:val="00BF11A2"/>
    <w:rsid w:val="00BF195D"/>
    <w:rsid w:val="00BF1F89"/>
    <w:rsid w:val="00BF2268"/>
    <w:rsid w:val="00BF27C8"/>
    <w:rsid w:val="00BF2B6A"/>
    <w:rsid w:val="00BF5427"/>
    <w:rsid w:val="00BF55A7"/>
    <w:rsid w:val="00BF62E0"/>
    <w:rsid w:val="00BF7EF8"/>
    <w:rsid w:val="00C00233"/>
    <w:rsid w:val="00C01452"/>
    <w:rsid w:val="00C06A83"/>
    <w:rsid w:val="00C06AE6"/>
    <w:rsid w:val="00C06DF2"/>
    <w:rsid w:val="00C06F3E"/>
    <w:rsid w:val="00C1259A"/>
    <w:rsid w:val="00C135DD"/>
    <w:rsid w:val="00C1439A"/>
    <w:rsid w:val="00C143E4"/>
    <w:rsid w:val="00C15376"/>
    <w:rsid w:val="00C153D4"/>
    <w:rsid w:val="00C15A4D"/>
    <w:rsid w:val="00C17D96"/>
    <w:rsid w:val="00C21873"/>
    <w:rsid w:val="00C236A3"/>
    <w:rsid w:val="00C25F3F"/>
    <w:rsid w:val="00C2652C"/>
    <w:rsid w:val="00C2799B"/>
    <w:rsid w:val="00C31D18"/>
    <w:rsid w:val="00C32560"/>
    <w:rsid w:val="00C32E63"/>
    <w:rsid w:val="00C3357D"/>
    <w:rsid w:val="00C33648"/>
    <w:rsid w:val="00C3374B"/>
    <w:rsid w:val="00C37FCF"/>
    <w:rsid w:val="00C45E59"/>
    <w:rsid w:val="00C46C88"/>
    <w:rsid w:val="00C47CD5"/>
    <w:rsid w:val="00C50EA7"/>
    <w:rsid w:val="00C51DE9"/>
    <w:rsid w:val="00C526D2"/>
    <w:rsid w:val="00C52AB8"/>
    <w:rsid w:val="00C533DF"/>
    <w:rsid w:val="00C5358C"/>
    <w:rsid w:val="00C5401A"/>
    <w:rsid w:val="00C55D3F"/>
    <w:rsid w:val="00C55D8E"/>
    <w:rsid w:val="00C60B02"/>
    <w:rsid w:val="00C65E6D"/>
    <w:rsid w:val="00C67857"/>
    <w:rsid w:val="00C70BC1"/>
    <w:rsid w:val="00C73C74"/>
    <w:rsid w:val="00C749A8"/>
    <w:rsid w:val="00C757F8"/>
    <w:rsid w:val="00C8104C"/>
    <w:rsid w:val="00C8334A"/>
    <w:rsid w:val="00C85A19"/>
    <w:rsid w:val="00C86A41"/>
    <w:rsid w:val="00C87D38"/>
    <w:rsid w:val="00C901CA"/>
    <w:rsid w:val="00C926B8"/>
    <w:rsid w:val="00C92F0A"/>
    <w:rsid w:val="00C93753"/>
    <w:rsid w:val="00C94892"/>
    <w:rsid w:val="00C94E77"/>
    <w:rsid w:val="00C9531E"/>
    <w:rsid w:val="00C9687B"/>
    <w:rsid w:val="00C96BD0"/>
    <w:rsid w:val="00CA00F0"/>
    <w:rsid w:val="00CA1C95"/>
    <w:rsid w:val="00CA3A7D"/>
    <w:rsid w:val="00CA3E09"/>
    <w:rsid w:val="00CA5024"/>
    <w:rsid w:val="00CA5413"/>
    <w:rsid w:val="00CA7598"/>
    <w:rsid w:val="00CA7C67"/>
    <w:rsid w:val="00CB0031"/>
    <w:rsid w:val="00CB098D"/>
    <w:rsid w:val="00CB4618"/>
    <w:rsid w:val="00CB573C"/>
    <w:rsid w:val="00CB6FE6"/>
    <w:rsid w:val="00CB780D"/>
    <w:rsid w:val="00CC4F70"/>
    <w:rsid w:val="00CC62E4"/>
    <w:rsid w:val="00CC7C63"/>
    <w:rsid w:val="00CD0C4B"/>
    <w:rsid w:val="00CD10DB"/>
    <w:rsid w:val="00CD1879"/>
    <w:rsid w:val="00CD792D"/>
    <w:rsid w:val="00CD7EAD"/>
    <w:rsid w:val="00CE0334"/>
    <w:rsid w:val="00CE148A"/>
    <w:rsid w:val="00CE2F0F"/>
    <w:rsid w:val="00CE3E8C"/>
    <w:rsid w:val="00CE441C"/>
    <w:rsid w:val="00CE7859"/>
    <w:rsid w:val="00CE78DA"/>
    <w:rsid w:val="00CF0C8F"/>
    <w:rsid w:val="00CF3151"/>
    <w:rsid w:val="00CF42A5"/>
    <w:rsid w:val="00CF44D9"/>
    <w:rsid w:val="00CF5234"/>
    <w:rsid w:val="00CF5ACE"/>
    <w:rsid w:val="00CF610F"/>
    <w:rsid w:val="00CF6BAB"/>
    <w:rsid w:val="00CF6FBE"/>
    <w:rsid w:val="00CF75B8"/>
    <w:rsid w:val="00D0251B"/>
    <w:rsid w:val="00D02636"/>
    <w:rsid w:val="00D0613F"/>
    <w:rsid w:val="00D06335"/>
    <w:rsid w:val="00D064B8"/>
    <w:rsid w:val="00D0686F"/>
    <w:rsid w:val="00D06E3F"/>
    <w:rsid w:val="00D07FA7"/>
    <w:rsid w:val="00D119C9"/>
    <w:rsid w:val="00D12BFB"/>
    <w:rsid w:val="00D12EF7"/>
    <w:rsid w:val="00D13EEC"/>
    <w:rsid w:val="00D14233"/>
    <w:rsid w:val="00D14DA1"/>
    <w:rsid w:val="00D14DE2"/>
    <w:rsid w:val="00D15A83"/>
    <w:rsid w:val="00D175FB"/>
    <w:rsid w:val="00D20D8F"/>
    <w:rsid w:val="00D22134"/>
    <w:rsid w:val="00D22183"/>
    <w:rsid w:val="00D22748"/>
    <w:rsid w:val="00D231F8"/>
    <w:rsid w:val="00D27822"/>
    <w:rsid w:val="00D27AFC"/>
    <w:rsid w:val="00D27E17"/>
    <w:rsid w:val="00D302D8"/>
    <w:rsid w:val="00D30B38"/>
    <w:rsid w:val="00D31BDA"/>
    <w:rsid w:val="00D322B1"/>
    <w:rsid w:val="00D32DBB"/>
    <w:rsid w:val="00D32F1D"/>
    <w:rsid w:val="00D335E6"/>
    <w:rsid w:val="00D33D49"/>
    <w:rsid w:val="00D34332"/>
    <w:rsid w:val="00D34785"/>
    <w:rsid w:val="00D34A9C"/>
    <w:rsid w:val="00D429C3"/>
    <w:rsid w:val="00D43093"/>
    <w:rsid w:val="00D43DEC"/>
    <w:rsid w:val="00D44BC0"/>
    <w:rsid w:val="00D45086"/>
    <w:rsid w:val="00D451A9"/>
    <w:rsid w:val="00D457A8"/>
    <w:rsid w:val="00D4610D"/>
    <w:rsid w:val="00D469FC"/>
    <w:rsid w:val="00D46B09"/>
    <w:rsid w:val="00D46D0D"/>
    <w:rsid w:val="00D50522"/>
    <w:rsid w:val="00D50B64"/>
    <w:rsid w:val="00D526E3"/>
    <w:rsid w:val="00D52DD0"/>
    <w:rsid w:val="00D55051"/>
    <w:rsid w:val="00D56CDA"/>
    <w:rsid w:val="00D5722F"/>
    <w:rsid w:val="00D60716"/>
    <w:rsid w:val="00D60F08"/>
    <w:rsid w:val="00D6110D"/>
    <w:rsid w:val="00D618E6"/>
    <w:rsid w:val="00D63462"/>
    <w:rsid w:val="00D63C2B"/>
    <w:rsid w:val="00D66A50"/>
    <w:rsid w:val="00D71619"/>
    <w:rsid w:val="00D71BF2"/>
    <w:rsid w:val="00D71C4B"/>
    <w:rsid w:val="00D71E73"/>
    <w:rsid w:val="00D727EB"/>
    <w:rsid w:val="00D779F8"/>
    <w:rsid w:val="00D77CD6"/>
    <w:rsid w:val="00D81A51"/>
    <w:rsid w:val="00D82C1D"/>
    <w:rsid w:val="00D865AA"/>
    <w:rsid w:val="00D86ED0"/>
    <w:rsid w:val="00D948D1"/>
    <w:rsid w:val="00D97764"/>
    <w:rsid w:val="00DA0A00"/>
    <w:rsid w:val="00DA103A"/>
    <w:rsid w:val="00DA2E92"/>
    <w:rsid w:val="00DA387C"/>
    <w:rsid w:val="00DA3E86"/>
    <w:rsid w:val="00DA44B1"/>
    <w:rsid w:val="00DA47C0"/>
    <w:rsid w:val="00DA53CA"/>
    <w:rsid w:val="00DA745B"/>
    <w:rsid w:val="00DA7FEA"/>
    <w:rsid w:val="00DB184C"/>
    <w:rsid w:val="00DB1FF5"/>
    <w:rsid w:val="00DB26E4"/>
    <w:rsid w:val="00DB2FF4"/>
    <w:rsid w:val="00DB586F"/>
    <w:rsid w:val="00DB6521"/>
    <w:rsid w:val="00DB6ACD"/>
    <w:rsid w:val="00DB6B8E"/>
    <w:rsid w:val="00DB7438"/>
    <w:rsid w:val="00DC1E0A"/>
    <w:rsid w:val="00DC2CE2"/>
    <w:rsid w:val="00DC62CF"/>
    <w:rsid w:val="00DC638F"/>
    <w:rsid w:val="00DC65F4"/>
    <w:rsid w:val="00DC66C9"/>
    <w:rsid w:val="00DD0BB2"/>
    <w:rsid w:val="00DD13C9"/>
    <w:rsid w:val="00DD1903"/>
    <w:rsid w:val="00DD46E4"/>
    <w:rsid w:val="00DD47C8"/>
    <w:rsid w:val="00DD4CF5"/>
    <w:rsid w:val="00DD4D4F"/>
    <w:rsid w:val="00DD4F00"/>
    <w:rsid w:val="00DD55C9"/>
    <w:rsid w:val="00DD5CE8"/>
    <w:rsid w:val="00DD760E"/>
    <w:rsid w:val="00DD78B9"/>
    <w:rsid w:val="00DE077C"/>
    <w:rsid w:val="00DE0CCD"/>
    <w:rsid w:val="00DE40AF"/>
    <w:rsid w:val="00DE4D8A"/>
    <w:rsid w:val="00DE7419"/>
    <w:rsid w:val="00DE78B2"/>
    <w:rsid w:val="00DE7AFB"/>
    <w:rsid w:val="00DF0869"/>
    <w:rsid w:val="00DF0872"/>
    <w:rsid w:val="00DF247F"/>
    <w:rsid w:val="00E00729"/>
    <w:rsid w:val="00E010D9"/>
    <w:rsid w:val="00E02750"/>
    <w:rsid w:val="00E031D4"/>
    <w:rsid w:val="00E06740"/>
    <w:rsid w:val="00E10F6B"/>
    <w:rsid w:val="00E15FD6"/>
    <w:rsid w:val="00E163F4"/>
    <w:rsid w:val="00E200E4"/>
    <w:rsid w:val="00E20460"/>
    <w:rsid w:val="00E2094A"/>
    <w:rsid w:val="00E20EB2"/>
    <w:rsid w:val="00E218CB"/>
    <w:rsid w:val="00E21C74"/>
    <w:rsid w:val="00E24D1E"/>
    <w:rsid w:val="00E255F2"/>
    <w:rsid w:val="00E259EB"/>
    <w:rsid w:val="00E25C27"/>
    <w:rsid w:val="00E27785"/>
    <w:rsid w:val="00E27AC8"/>
    <w:rsid w:val="00E31C51"/>
    <w:rsid w:val="00E32593"/>
    <w:rsid w:val="00E329EB"/>
    <w:rsid w:val="00E341EE"/>
    <w:rsid w:val="00E34EFB"/>
    <w:rsid w:val="00E35BC7"/>
    <w:rsid w:val="00E36685"/>
    <w:rsid w:val="00E42045"/>
    <w:rsid w:val="00E42D58"/>
    <w:rsid w:val="00E44CCA"/>
    <w:rsid w:val="00E44E67"/>
    <w:rsid w:val="00E45B19"/>
    <w:rsid w:val="00E461AA"/>
    <w:rsid w:val="00E4717B"/>
    <w:rsid w:val="00E47DB8"/>
    <w:rsid w:val="00E50A1A"/>
    <w:rsid w:val="00E51153"/>
    <w:rsid w:val="00E51FB0"/>
    <w:rsid w:val="00E51FE5"/>
    <w:rsid w:val="00E5203C"/>
    <w:rsid w:val="00E528D2"/>
    <w:rsid w:val="00E528FD"/>
    <w:rsid w:val="00E532DD"/>
    <w:rsid w:val="00E53B76"/>
    <w:rsid w:val="00E53DB4"/>
    <w:rsid w:val="00E55740"/>
    <w:rsid w:val="00E56B8F"/>
    <w:rsid w:val="00E56E9A"/>
    <w:rsid w:val="00E57A93"/>
    <w:rsid w:val="00E57B72"/>
    <w:rsid w:val="00E61C76"/>
    <w:rsid w:val="00E62278"/>
    <w:rsid w:val="00E6533A"/>
    <w:rsid w:val="00E6563B"/>
    <w:rsid w:val="00E65F98"/>
    <w:rsid w:val="00E71281"/>
    <w:rsid w:val="00E71AF6"/>
    <w:rsid w:val="00E7514A"/>
    <w:rsid w:val="00E758B2"/>
    <w:rsid w:val="00E80EC0"/>
    <w:rsid w:val="00E81131"/>
    <w:rsid w:val="00E81718"/>
    <w:rsid w:val="00E81C40"/>
    <w:rsid w:val="00E83706"/>
    <w:rsid w:val="00E84104"/>
    <w:rsid w:val="00E87FDA"/>
    <w:rsid w:val="00E90D74"/>
    <w:rsid w:val="00E92514"/>
    <w:rsid w:val="00E96B3E"/>
    <w:rsid w:val="00EA0E9C"/>
    <w:rsid w:val="00EA0EB4"/>
    <w:rsid w:val="00EA1358"/>
    <w:rsid w:val="00EA18AD"/>
    <w:rsid w:val="00EA19DC"/>
    <w:rsid w:val="00EA286F"/>
    <w:rsid w:val="00EA2D43"/>
    <w:rsid w:val="00EA5B8C"/>
    <w:rsid w:val="00EB17B9"/>
    <w:rsid w:val="00EB1A81"/>
    <w:rsid w:val="00EB1DAA"/>
    <w:rsid w:val="00EB6A01"/>
    <w:rsid w:val="00EB7322"/>
    <w:rsid w:val="00EB7886"/>
    <w:rsid w:val="00EB7F25"/>
    <w:rsid w:val="00EC0C7B"/>
    <w:rsid w:val="00EC14D2"/>
    <w:rsid w:val="00EC1B04"/>
    <w:rsid w:val="00EC230A"/>
    <w:rsid w:val="00EC481D"/>
    <w:rsid w:val="00EC50DA"/>
    <w:rsid w:val="00EC5F82"/>
    <w:rsid w:val="00EC6EF6"/>
    <w:rsid w:val="00ED09C0"/>
    <w:rsid w:val="00ED272D"/>
    <w:rsid w:val="00ED3451"/>
    <w:rsid w:val="00ED3BCD"/>
    <w:rsid w:val="00ED7032"/>
    <w:rsid w:val="00ED74ED"/>
    <w:rsid w:val="00EE0B97"/>
    <w:rsid w:val="00EE1D7E"/>
    <w:rsid w:val="00EE1F0C"/>
    <w:rsid w:val="00EE6454"/>
    <w:rsid w:val="00EF02ED"/>
    <w:rsid w:val="00EF1D69"/>
    <w:rsid w:val="00EF304A"/>
    <w:rsid w:val="00EF318F"/>
    <w:rsid w:val="00EF3ED8"/>
    <w:rsid w:val="00EF429D"/>
    <w:rsid w:val="00EF5CEA"/>
    <w:rsid w:val="00F00C6A"/>
    <w:rsid w:val="00F020F4"/>
    <w:rsid w:val="00F02331"/>
    <w:rsid w:val="00F024D9"/>
    <w:rsid w:val="00F05E09"/>
    <w:rsid w:val="00F063C9"/>
    <w:rsid w:val="00F0736C"/>
    <w:rsid w:val="00F140B7"/>
    <w:rsid w:val="00F1443A"/>
    <w:rsid w:val="00F148A1"/>
    <w:rsid w:val="00F15AF5"/>
    <w:rsid w:val="00F177C9"/>
    <w:rsid w:val="00F17C52"/>
    <w:rsid w:val="00F20E61"/>
    <w:rsid w:val="00F22720"/>
    <w:rsid w:val="00F243F8"/>
    <w:rsid w:val="00F24623"/>
    <w:rsid w:val="00F26D58"/>
    <w:rsid w:val="00F30C05"/>
    <w:rsid w:val="00F33E1D"/>
    <w:rsid w:val="00F35BF6"/>
    <w:rsid w:val="00F3660C"/>
    <w:rsid w:val="00F378F4"/>
    <w:rsid w:val="00F4038B"/>
    <w:rsid w:val="00F41575"/>
    <w:rsid w:val="00F4203D"/>
    <w:rsid w:val="00F42FAF"/>
    <w:rsid w:val="00F434A8"/>
    <w:rsid w:val="00F435AF"/>
    <w:rsid w:val="00F444F2"/>
    <w:rsid w:val="00F45441"/>
    <w:rsid w:val="00F4551C"/>
    <w:rsid w:val="00F50AE3"/>
    <w:rsid w:val="00F521FD"/>
    <w:rsid w:val="00F52A9C"/>
    <w:rsid w:val="00F556C9"/>
    <w:rsid w:val="00F56DE4"/>
    <w:rsid w:val="00F60609"/>
    <w:rsid w:val="00F62008"/>
    <w:rsid w:val="00F6449A"/>
    <w:rsid w:val="00F64AFB"/>
    <w:rsid w:val="00F67040"/>
    <w:rsid w:val="00F706DC"/>
    <w:rsid w:val="00F70710"/>
    <w:rsid w:val="00F71722"/>
    <w:rsid w:val="00F7235E"/>
    <w:rsid w:val="00F73060"/>
    <w:rsid w:val="00F730C3"/>
    <w:rsid w:val="00F74B53"/>
    <w:rsid w:val="00F76F38"/>
    <w:rsid w:val="00F774E4"/>
    <w:rsid w:val="00F80792"/>
    <w:rsid w:val="00F8198B"/>
    <w:rsid w:val="00F81B30"/>
    <w:rsid w:val="00F82519"/>
    <w:rsid w:val="00F82613"/>
    <w:rsid w:val="00F872DF"/>
    <w:rsid w:val="00F87F37"/>
    <w:rsid w:val="00F92695"/>
    <w:rsid w:val="00F93FD1"/>
    <w:rsid w:val="00F94B71"/>
    <w:rsid w:val="00F94EB8"/>
    <w:rsid w:val="00F96099"/>
    <w:rsid w:val="00F97151"/>
    <w:rsid w:val="00F97CC6"/>
    <w:rsid w:val="00FA4A67"/>
    <w:rsid w:val="00FA5D7E"/>
    <w:rsid w:val="00FA6838"/>
    <w:rsid w:val="00FA76C8"/>
    <w:rsid w:val="00FB03BE"/>
    <w:rsid w:val="00FB0EED"/>
    <w:rsid w:val="00FB0EF0"/>
    <w:rsid w:val="00FB17C4"/>
    <w:rsid w:val="00FB4B0E"/>
    <w:rsid w:val="00FB7DB1"/>
    <w:rsid w:val="00FB7EAB"/>
    <w:rsid w:val="00FC2BC3"/>
    <w:rsid w:val="00FC4493"/>
    <w:rsid w:val="00FC4746"/>
    <w:rsid w:val="00FC4E14"/>
    <w:rsid w:val="00FD180C"/>
    <w:rsid w:val="00FD1D16"/>
    <w:rsid w:val="00FD2615"/>
    <w:rsid w:val="00FD3965"/>
    <w:rsid w:val="00FD4E8D"/>
    <w:rsid w:val="00FD72C0"/>
    <w:rsid w:val="00FE054B"/>
    <w:rsid w:val="00FE0DC7"/>
    <w:rsid w:val="00FE121D"/>
    <w:rsid w:val="00FE3591"/>
    <w:rsid w:val="00FE3E2D"/>
    <w:rsid w:val="00FE4ABB"/>
    <w:rsid w:val="00FE7B51"/>
    <w:rsid w:val="00FF1A88"/>
    <w:rsid w:val="00FF356D"/>
    <w:rsid w:val="00FF3E64"/>
    <w:rsid w:val="00FF5006"/>
    <w:rsid w:val="00FF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44E3CF"/>
  <w15:chartTrackingRefBased/>
  <w15:docId w15:val="{8271DF7A-24EF-433D-93D5-D38DD75AB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30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0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700B9"/>
  </w:style>
  <w:style w:type="paragraph" w:styleId="a5">
    <w:name w:val="footer"/>
    <w:basedOn w:val="a"/>
    <w:link w:val="a6"/>
    <w:uiPriority w:val="99"/>
    <w:unhideWhenUsed/>
    <w:rsid w:val="009700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700B9"/>
  </w:style>
  <w:style w:type="paragraph" w:styleId="a7">
    <w:name w:val="List Paragraph"/>
    <w:basedOn w:val="a"/>
    <w:uiPriority w:val="34"/>
    <w:qFormat/>
    <w:rsid w:val="00010ADE"/>
    <w:pPr>
      <w:ind w:left="720"/>
      <w:contextualSpacing/>
    </w:pPr>
  </w:style>
  <w:style w:type="paragraph" w:styleId="a8">
    <w:name w:val="Revision"/>
    <w:hidden/>
    <w:uiPriority w:val="99"/>
    <w:semiHidden/>
    <w:rsid w:val="00655E43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D457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457A8"/>
    <w:rPr>
      <w:rFonts w:ascii="Segoe UI" w:hAnsi="Segoe UI" w:cs="Segoe U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8172D4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8172D4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8172D4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172D4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8172D4"/>
    <w:rPr>
      <w:b/>
      <w:bCs/>
      <w:sz w:val="20"/>
      <w:szCs w:val="20"/>
    </w:rPr>
  </w:style>
  <w:style w:type="paragraph" w:styleId="af0">
    <w:name w:val="footnote text"/>
    <w:basedOn w:val="a"/>
    <w:link w:val="af1"/>
    <w:uiPriority w:val="99"/>
    <w:semiHidden/>
    <w:unhideWhenUsed/>
    <w:rsid w:val="00CA5024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CA5024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CA5024"/>
    <w:rPr>
      <w:vertAlign w:val="superscript"/>
    </w:rPr>
  </w:style>
  <w:style w:type="character" w:styleId="af3">
    <w:name w:val="Hyperlink"/>
    <w:basedOn w:val="a0"/>
    <w:uiPriority w:val="99"/>
    <w:unhideWhenUsed/>
    <w:rsid w:val="00BD350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5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8A3A26-2F52-427B-8219-B35A6BD87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17</Pages>
  <Words>6245</Words>
  <Characters>35603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Сотрудник Казначейства 5</dc:creator>
  <cp:keywords/>
  <dc:description/>
  <cp:lastModifiedBy>Бомбырь Анна Алексеевна</cp:lastModifiedBy>
  <cp:revision>2</cp:revision>
  <cp:lastPrinted>2025-12-30T12:18:00Z</cp:lastPrinted>
  <dcterms:created xsi:type="dcterms:W3CDTF">2025-12-30T13:19:00Z</dcterms:created>
  <dcterms:modified xsi:type="dcterms:W3CDTF">2025-12-30T13:19:00Z</dcterms:modified>
</cp:coreProperties>
</file>